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360" w:lineRule="auto"/>
        <w:ind w:left="0" w:firstLine="0"/>
        <w:jc w:val="left"/>
        <w:rPr>
          <w:rFonts w:ascii="Helvetica Neue" w:cs="Helvetica Neue" w:eastAsia="Helvetica Neue" w:hAnsi="Helvetica Neue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360" w:lineRule="auto"/>
        <w:ind w:left="720" w:firstLine="0"/>
        <w:jc w:val="center"/>
        <w:rPr>
          <w:rFonts w:ascii="Helvetica Neue" w:cs="Helvetica Neue" w:eastAsia="Helvetica Neue" w:hAnsi="Helvetica Neue"/>
          <w:b w:val="1"/>
          <w:color w:val="1f1f1f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f1f1f"/>
          <w:rtl w:val="0"/>
        </w:rPr>
        <w:t xml:space="preserve">Therapeutic Communication Analysis Table</w:t>
      </w:r>
    </w:p>
    <w:tbl>
      <w:tblPr>
        <w:tblStyle w:val="Table1"/>
        <w:tblW w:w="1366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790"/>
        <w:gridCol w:w="2130"/>
        <w:gridCol w:w="2265"/>
        <w:gridCol w:w="5070"/>
        <w:tblGridChange w:id="0">
          <w:tblGrid>
            <w:gridCol w:w="1410"/>
            <w:gridCol w:w="2790"/>
            <w:gridCol w:w="2130"/>
            <w:gridCol w:w="2265"/>
            <w:gridCol w:w="5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1f1f1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f1f1f"/>
                <w:rtl w:val="0"/>
              </w:rPr>
              <w:t xml:space="preserve">Time Stamp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1"/>
                <w:color w:val="0000ff"/>
                <w:sz w:val="12"/>
                <w:szCs w:val="1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f1f1f"/>
                <w:rtl w:val="0"/>
              </w:rPr>
              <w:t xml:space="preserve">Statement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1f1f1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f1f1f"/>
                <w:rtl w:val="0"/>
              </w:rPr>
              <w:t xml:space="preserve">Communication Technique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1f1f1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f1f1f"/>
                <w:rtl w:val="0"/>
              </w:rPr>
              <w:t xml:space="preserve">Therapeutic or Not Therapeutic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1f1f1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f1f1f"/>
                <w:rtl w:val="0"/>
              </w:rPr>
              <w:t xml:space="preserve">Analysis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14"/>
                <w:szCs w:val="14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  <w:rtl w:val="0"/>
              </w:rPr>
              <w:t xml:space="preserve">02:15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1"/>
                <w:color w:val="1f1f1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  <w:rtl w:val="0"/>
              </w:rPr>
              <w:t xml:space="preserve">SN: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1f1f1f"/>
                <w:sz w:val="14"/>
                <w:szCs w:val="14"/>
                <w:rtl w:val="0"/>
              </w:rPr>
              <w:t xml:space="preserve">“Napansin ko na ikaw ay parang nalungkot noong pinagusapan natin ang pamilya mo”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  <w:rtl w:val="0"/>
              </w:rPr>
              <w:t xml:space="preserve">Observation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  <w:rtl w:val="0"/>
              </w:rPr>
              <w:t xml:space="preserve">Therapeutic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f1f1f"/>
                <w:sz w:val="14"/>
                <w:szCs w:val="14"/>
                <w:rtl w:val="0"/>
              </w:rPr>
              <w:t xml:space="preserve">The student nurse directly stated what they had observed about the patient's nonverbal behavior or emotional state. By pointing out a specific observation, the student nurse encourages the patient to elaborate on their feelings and experiences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360" w:lineRule="auto"/>
        <w:ind w:left="720" w:firstLine="0"/>
        <w:rPr>
          <w:rFonts w:ascii="Helvetica Neue" w:cs="Helvetica Neue" w:eastAsia="Helvetica Neue" w:hAnsi="Helvetica Neue"/>
          <w:color w:val="1f1f1f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sz w:val="14"/>
        <w:szCs w:val="14"/>
      </w:rPr>
    </w:pPr>
    <w:r w:rsidDel="00000000" w:rsidR="00000000" w:rsidRPr="00000000">
      <w:rPr>
        <w:rFonts w:ascii="Arial Unicode MS" w:cs="Arial Unicode MS" w:eastAsia="Arial Unicode MS" w:hAnsi="Arial Unicode MS"/>
        <w:sz w:val="14"/>
        <w:szCs w:val="14"/>
        <w:rtl w:val="0"/>
      </w:rPr>
      <w:t xml:space="preserve">Therapeutic Communication Analysis Table⏐N108 JIDS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60" w:line="360" w:lineRule="auto"/>
      <w:ind w:left="720" w:firstLine="0"/>
      <w:jc w:val="center"/>
      <w:rPr/>
    </w:pPr>
    <w:r w:rsidDel="00000000" w:rsidR="00000000" w:rsidRPr="00000000">
      <w:rPr>
        <w:rFonts w:ascii="Helvetica Neue" w:cs="Helvetica Neue" w:eastAsia="Helvetica Neue" w:hAnsi="Helvetica Neue"/>
        <w:color w:val="222222"/>
        <w:sz w:val="24"/>
        <w:szCs w:val="24"/>
        <w:rtl w:val="0"/>
      </w:rPr>
      <w:t xml:space="preserve">N108- </w:t>
    </w:r>
    <w:r w:rsidDel="00000000" w:rsidR="00000000" w:rsidRPr="00000000">
      <w:rPr>
        <w:rFonts w:ascii="Helvetica Neue" w:cs="Helvetica Neue" w:eastAsia="Helvetica Neue" w:hAnsi="Helvetica Neue"/>
        <w:color w:val="222222"/>
        <w:rtl w:val="0"/>
      </w:rPr>
      <w:t xml:space="preserve">Nursing Care of Patients with Problems in Psychosocial Adaptation and Adjustment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3325" cy="1205484"/>
          <wp:effectExtent b="0" l="0" r="0" t="0"/>
          <wp:wrapTopAndBottom distB="0" distT="0"/>
          <wp:docPr descr="A picture containing graphical user interface&#10;&#10;Description automatically generated" id="1" name="image1.png"/>
          <a:graphic>
            <a:graphicData uri="http://schemas.openxmlformats.org/drawingml/2006/picture">
              <pic:pic>
                <pic:nvPicPr>
                  <pic:cNvPr descr="A picture containing graphical user interface&#10;&#10;Description automatically generated" id="0" name="image1.png"/>
                  <pic:cNvPicPr preferRelativeResize="0"/>
                </pic:nvPicPr>
                <pic:blipFill>
                  <a:blip r:embed="rId1"/>
                  <a:srcRect b="0" l="-8322" r="8322" t="16736"/>
                  <a:stretch>
                    <a:fillRect/>
                  </a:stretch>
                </pic:blipFill>
                <pic:spPr>
                  <a:xfrm>
                    <a:off x="0" y="0"/>
                    <a:ext cx="7553325" cy="12054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