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E6DF3" w14:textId="77777777" w:rsidR="006B4886" w:rsidRPr="00082BA4" w:rsidRDefault="006B4886" w:rsidP="006B4886">
      <w:pPr>
        <w:jc w:val="center"/>
        <w:rPr>
          <w:rFonts w:asciiTheme="majorHAnsi" w:hAnsiTheme="majorHAnsi" w:cstheme="majorHAnsi"/>
          <w:b/>
          <w:sz w:val="22"/>
          <w:szCs w:val="22"/>
        </w:rPr>
      </w:pPr>
      <w:r w:rsidRPr="00082BA4">
        <w:rPr>
          <w:rFonts w:asciiTheme="majorHAnsi" w:hAnsiTheme="majorHAnsi" w:cstheme="majorHAnsi"/>
          <w:b/>
          <w:sz w:val="22"/>
          <w:szCs w:val="22"/>
        </w:rPr>
        <w:t>UNIVERSITY OF THE PHILIPPINES MANILA</w:t>
      </w:r>
    </w:p>
    <w:p w14:paraId="5B3CE5F5" w14:textId="77777777" w:rsidR="006B4886" w:rsidRPr="00082BA4" w:rsidRDefault="006B4886" w:rsidP="006B4886">
      <w:pPr>
        <w:jc w:val="center"/>
        <w:rPr>
          <w:rFonts w:asciiTheme="majorHAnsi" w:hAnsiTheme="majorHAnsi" w:cstheme="majorHAnsi"/>
          <w:b/>
          <w:sz w:val="22"/>
          <w:szCs w:val="22"/>
        </w:rPr>
      </w:pPr>
      <w:r w:rsidRPr="00082BA4">
        <w:rPr>
          <w:rFonts w:asciiTheme="majorHAnsi" w:hAnsiTheme="majorHAnsi" w:cstheme="majorHAnsi"/>
          <w:b/>
          <w:sz w:val="22"/>
          <w:szCs w:val="22"/>
        </w:rPr>
        <w:t>Department of Arts and Communication</w:t>
      </w:r>
    </w:p>
    <w:p w14:paraId="4A4ECA4F" w14:textId="4D227315" w:rsidR="006B4886" w:rsidRPr="00082BA4" w:rsidRDefault="006B4886" w:rsidP="006B4886">
      <w:pPr>
        <w:jc w:val="center"/>
        <w:rPr>
          <w:rFonts w:asciiTheme="majorHAnsi" w:hAnsiTheme="majorHAnsi" w:cstheme="majorHAnsi"/>
          <w:b/>
          <w:sz w:val="22"/>
          <w:szCs w:val="22"/>
        </w:rPr>
      </w:pPr>
      <w:r w:rsidRPr="00082BA4">
        <w:rPr>
          <w:rFonts w:asciiTheme="majorHAnsi" w:hAnsiTheme="majorHAnsi" w:cstheme="majorHAnsi"/>
          <w:b/>
          <w:sz w:val="22"/>
          <w:szCs w:val="22"/>
        </w:rPr>
        <w:t>First Semester, Academic Year 202</w:t>
      </w:r>
      <w:r w:rsidR="00042D28">
        <w:rPr>
          <w:rFonts w:asciiTheme="majorHAnsi" w:hAnsiTheme="majorHAnsi" w:cstheme="majorHAnsi"/>
          <w:b/>
          <w:sz w:val="22"/>
          <w:szCs w:val="22"/>
        </w:rPr>
        <w:t>4</w:t>
      </w:r>
      <w:r w:rsidRPr="00082BA4">
        <w:rPr>
          <w:rFonts w:asciiTheme="majorHAnsi" w:hAnsiTheme="majorHAnsi" w:cstheme="majorHAnsi"/>
          <w:b/>
          <w:sz w:val="22"/>
          <w:szCs w:val="22"/>
        </w:rPr>
        <w:t xml:space="preserve"> to 202</w:t>
      </w:r>
      <w:r w:rsidR="00042D28">
        <w:rPr>
          <w:rFonts w:asciiTheme="majorHAnsi" w:hAnsiTheme="majorHAnsi" w:cstheme="majorHAnsi"/>
          <w:b/>
          <w:sz w:val="22"/>
          <w:szCs w:val="22"/>
        </w:rPr>
        <w:t>5</w:t>
      </w:r>
    </w:p>
    <w:p w14:paraId="4BB41E87" w14:textId="77777777" w:rsidR="006B4886" w:rsidRPr="00082BA4" w:rsidRDefault="006B4886" w:rsidP="006B4886">
      <w:pPr>
        <w:rPr>
          <w:rFonts w:asciiTheme="majorHAnsi" w:hAnsiTheme="majorHAnsi" w:cstheme="majorHAnsi"/>
          <w:b/>
          <w:sz w:val="22"/>
          <w:szCs w:val="22"/>
        </w:rPr>
      </w:pPr>
    </w:p>
    <w:p w14:paraId="5803F51D"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Course Code</w:t>
      </w: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 xml:space="preserve">:      </w:t>
      </w:r>
      <w:proofErr w:type="spellStart"/>
      <w:r w:rsidRPr="00082BA4">
        <w:rPr>
          <w:rFonts w:asciiTheme="majorHAnsi" w:hAnsiTheme="majorHAnsi" w:cstheme="majorHAnsi"/>
          <w:b/>
          <w:sz w:val="22"/>
          <w:szCs w:val="22"/>
        </w:rPr>
        <w:t>OrCom</w:t>
      </w:r>
      <w:proofErr w:type="spellEnd"/>
      <w:r w:rsidRPr="00082BA4">
        <w:rPr>
          <w:rFonts w:asciiTheme="majorHAnsi" w:hAnsiTheme="majorHAnsi" w:cstheme="majorHAnsi"/>
          <w:b/>
          <w:sz w:val="22"/>
          <w:szCs w:val="22"/>
        </w:rPr>
        <w:t xml:space="preserve"> 199</w:t>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p>
    <w:p w14:paraId="2ADF2BBC" w14:textId="77777777" w:rsidR="006B4886" w:rsidRPr="00082BA4" w:rsidRDefault="006B4886" w:rsidP="006B4886">
      <w:pPr>
        <w:outlineLvl w:val="0"/>
        <w:rPr>
          <w:rFonts w:asciiTheme="majorHAnsi" w:hAnsiTheme="majorHAnsi" w:cstheme="majorHAnsi"/>
          <w:sz w:val="22"/>
          <w:szCs w:val="22"/>
        </w:rPr>
      </w:pPr>
      <w:r w:rsidRPr="00082BA4">
        <w:rPr>
          <w:rFonts w:asciiTheme="majorHAnsi" w:hAnsiTheme="majorHAnsi" w:cstheme="majorHAnsi"/>
          <w:sz w:val="22"/>
          <w:szCs w:val="22"/>
        </w:rPr>
        <w:t>Course Title</w:t>
      </w: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 xml:space="preserve">:      </w:t>
      </w:r>
      <w:r w:rsidRPr="00082BA4">
        <w:rPr>
          <w:rFonts w:asciiTheme="majorHAnsi" w:hAnsiTheme="majorHAnsi" w:cstheme="majorHAnsi"/>
          <w:b/>
          <w:bCs/>
          <w:sz w:val="22"/>
          <w:szCs w:val="22"/>
        </w:rPr>
        <w:t xml:space="preserve">Organizational Communication Research                                 </w:t>
      </w:r>
    </w:p>
    <w:p w14:paraId="4E9D88BD" w14:textId="77777777" w:rsidR="006B4886" w:rsidRPr="00082BA4" w:rsidRDefault="006B4886" w:rsidP="006B4886">
      <w:pPr>
        <w:rPr>
          <w:rFonts w:asciiTheme="majorHAnsi" w:hAnsiTheme="majorHAnsi" w:cstheme="majorHAnsi"/>
          <w:color w:val="000000" w:themeColor="text1"/>
          <w:sz w:val="22"/>
          <w:szCs w:val="22"/>
        </w:rPr>
      </w:pPr>
      <w:r w:rsidRPr="00082BA4">
        <w:rPr>
          <w:rFonts w:asciiTheme="majorHAnsi" w:hAnsiTheme="majorHAnsi" w:cstheme="majorHAnsi"/>
          <w:sz w:val="22"/>
          <w:szCs w:val="22"/>
        </w:rPr>
        <w:t>Course Description</w:t>
      </w: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 xml:space="preserve">:       </w:t>
      </w:r>
      <w:r w:rsidRPr="00082BA4">
        <w:rPr>
          <w:rFonts w:asciiTheme="majorHAnsi" w:hAnsiTheme="majorHAnsi" w:cstheme="majorHAnsi"/>
          <w:color w:val="000000" w:themeColor="text1"/>
          <w:sz w:val="22"/>
          <w:szCs w:val="22"/>
        </w:rPr>
        <w:t xml:space="preserve">The nature, development, principles, and problems of organizational </w:t>
      </w:r>
    </w:p>
    <w:p w14:paraId="0C939268"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color w:val="000000" w:themeColor="text1"/>
          <w:sz w:val="22"/>
          <w:szCs w:val="22"/>
        </w:rPr>
        <w:t xml:space="preserve">                                             communication research in the Philippine setting</w:t>
      </w:r>
    </w:p>
    <w:p w14:paraId="146447CC"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Unit Credits</w:t>
      </w: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 xml:space="preserve">:       3                                                                                                                                </w:t>
      </w:r>
    </w:p>
    <w:p w14:paraId="6623106F"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Number of Weeks</w:t>
      </w: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      15</w:t>
      </w:r>
    </w:p>
    <w:p w14:paraId="6A3A5C6C" w14:textId="438FB39C" w:rsidR="006B4886" w:rsidRPr="00082BA4" w:rsidRDefault="006B4886" w:rsidP="006B4886">
      <w:pPr>
        <w:rPr>
          <w:rFonts w:asciiTheme="majorHAnsi" w:hAnsiTheme="majorHAnsi" w:cstheme="majorHAnsi"/>
          <w:b/>
          <w:sz w:val="22"/>
          <w:szCs w:val="22"/>
        </w:rPr>
      </w:pPr>
      <w:r w:rsidRPr="00082BA4">
        <w:rPr>
          <w:rFonts w:asciiTheme="majorHAnsi" w:hAnsiTheme="majorHAnsi" w:cstheme="majorHAnsi"/>
          <w:sz w:val="22"/>
          <w:szCs w:val="22"/>
        </w:rPr>
        <w:t>Instructor</w:t>
      </w:r>
      <w:r w:rsidRPr="00082BA4">
        <w:rPr>
          <w:rFonts w:asciiTheme="majorHAnsi" w:hAnsiTheme="majorHAnsi" w:cstheme="majorHAnsi"/>
          <w:b/>
          <w:sz w:val="22"/>
          <w:szCs w:val="22"/>
        </w:rPr>
        <w:t xml:space="preserve">                   :      </w:t>
      </w:r>
      <w:r w:rsidR="00042D28">
        <w:rPr>
          <w:rFonts w:asciiTheme="majorHAnsi" w:hAnsiTheme="majorHAnsi" w:cstheme="majorHAnsi"/>
          <w:b/>
          <w:sz w:val="22"/>
          <w:szCs w:val="22"/>
        </w:rPr>
        <w:t xml:space="preserve">Dr. </w:t>
      </w:r>
      <w:r w:rsidRPr="00082BA4">
        <w:rPr>
          <w:rFonts w:asciiTheme="majorHAnsi" w:hAnsiTheme="majorHAnsi" w:cstheme="majorHAnsi"/>
          <w:b/>
          <w:sz w:val="22"/>
          <w:szCs w:val="22"/>
        </w:rPr>
        <w:t>Gina S. Salazar</w:t>
      </w:r>
    </w:p>
    <w:p w14:paraId="5BF87CDD" w14:textId="157C0869"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b/>
          <w:sz w:val="22"/>
          <w:szCs w:val="22"/>
        </w:rPr>
        <w:t xml:space="preserve">                                           </w:t>
      </w:r>
      <w:r w:rsidRPr="00082BA4">
        <w:rPr>
          <w:rFonts w:asciiTheme="majorHAnsi" w:hAnsiTheme="majorHAnsi" w:cstheme="majorHAnsi"/>
          <w:sz w:val="22"/>
          <w:szCs w:val="22"/>
        </w:rPr>
        <w:t>Associate Professor</w:t>
      </w:r>
      <w:r w:rsidR="00042D28">
        <w:rPr>
          <w:rFonts w:asciiTheme="majorHAnsi" w:hAnsiTheme="majorHAnsi" w:cstheme="majorHAnsi"/>
          <w:sz w:val="22"/>
          <w:szCs w:val="22"/>
        </w:rPr>
        <w:t xml:space="preserve"> and Assistant to the Vice Chancellor for Academic Affairs</w:t>
      </w:r>
    </w:p>
    <w:p w14:paraId="66DB1E1F"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 xml:space="preserve">                                           E-mail address: </w:t>
      </w:r>
      <w:hyperlink r:id="rId4" w:history="1">
        <w:r w:rsidRPr="00082BA4">
          <w:rPr>
            <w:rStyle w:val="Hyperlink"/>
            <w:rFonts w:asciiTheme="majorHAnsi" w:hAnsiTheme="majorHAnsi" w:cstheme="majorHAnsi"/>
            <w:sz w:val="22"/>
            <w:szCs w:val="22"/>
          </w:rPr>
          <w:t>gssalazar@up.edu.ph</w:t>
        </w:r>
      </w:hyperlink>
    </w:p>
    <w:p w14:paraId="7F1F846B" w14:textId="77777777" w:rsidR="006B4886" w:rsidRPr="00082BA4" w:rsidRDefault="006B4886" w:rsidP="006B4886">
      <w:pPr>
        <w:rPr>
          <w:rFonts w:asciiTheme="majorHAnsi" w:hAnsiTheme="majorHAnsi" w:cstheme="majorHAnsi"/>
          <w:sz w:val="22"/>
          <w:szCs w:val="22"/>
        </w:rPr>
      </w:pPr>
    </w:p>
    <w:p w14:paraId="7727F20E"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b/>
          <w:sz w:val="22"/>
          <w:szCs w:val="22"/>
        </w:rPr>
        <w:t>COURSE LEARNING OUTCOMES (CLOs)</w:t>
      </w:r>
      <w:r w:rsidRPr="00082BA4">
        <w:rPr>
          <w:rFonts w:asciiTheme="majorHAnsi" w:hAnsiTheme="majorHAnsi" w:cstheme="majorHAnsi"/>
          <w:sz w:val="22"/>
          <w:szCs w:val="22"/>
        </w:rPr>
        <w:t>:</w:t>
      </w:r>
    </w:p>
    <w:p w14:paraId="527E0696" w14:textId="77777777" w:rsidR="006B4886" w:rsidRPr="00082BA4" w:rsidRDefault="006B4886" w:rsidP="006B4886">
      <w:pPr>
        <w:rPr>
          <w:rFonts w:asciiTheme="majorHAnsi" w:hAnsiTheme="majorHAnsi" w:cstheme="majorHAnsi"/>
          <w:sz w:val="22"/>
          <w:szCs w:val="22"/>
        </w:rPr>
      </w:pPr>
    </w:p>
    <w:p w14:paraId="47CF79F0"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After having completed the course, students should be able to:</w:t>
      </w:r>
    </w:p>
    <w:p w14:paraId="7D85D708"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b/>
          <w:bCs/>
          <w:sz w:val="22"/>
          <w:szCs w:val="22"/>
        </w:rPr>
        <w:t xml:space="preserve">       CLO 1 </w:t>
      </w:r>
      <w:r w:rsidRPr="00082BA4">
        <w:rPr>
          <w:rFonts w:asciiTheme="majorHAnsi" w:hAnsiTheme="majorHAnsi" w:cstheme="majorHAnsi"/>
          <w:sz w:val="22"/>
          <w:szCs w:val="22"/>
        </w:rPr>
        <w:t xml:space="preserve"> Explain the fundamental concepts of Organizational Communication research;</w:t>
      </w:r>
    </w:p>
    <w:p w14:paraId="12974EDC" w14:textId="77777777" w:rsidR="006B4886" w:rsidRPr="00082BA4" w:rsidRDefault="006B4886" w:rsidP="006B4886">
      <w:pPr>
        <w:contextualSpacing/>
        <w:rPr>
          <w:rFonts w:asciiTheme="majorHAnsi" w:hAnsiTheme="majorHAnsi" w:cstheme="majorHAnsi"/>
          <w:sz w:val="22"/>
          <w:szCs w:val="22"/>
        </w:rPr>
      </w:pPr>
      <w:r w:rsidRPr="00082BA4">
        <w:rPr>
          <w:rFonts w:asciiTheme="majorHAnsi" w:hAnsiTheme="majorHAnsi" w:cstheme="majorHAnsi"/>
          <w:sz w:val="22"/>
          <w:szCs w:val="22"/>
        </w:rPr>
        <w:t xml:space="preserve">       </w:t>
      </w:r>
      <w:r w:rsidRPr="00082BA4">
        <w:rPr>
          <w:rFonts w:asciiTheme="majorHAnsi" w:hAnsiTheme="majorHAnsi" w:cstheme="majorHAnsi"/>
          <w:b/>
          <w:sz w:val="22"/>
          <w:szCs w:val="22"/>
        </w:rPr>
        <w:t xml:space="preserve">CLO 2  </w:t>
      </w:r>
      <w:r w:rsidRPr="00082BA4">
        <w:rPr>
          <w:rFonts w:asciiTheme="majorHAnsi" w:hAnsiTheme="majorHAnsi" w:cstheme="majorHAnsi"/>
          <w:bCs/>
          <w:sz w:val="22"/>
          <w:szCs w:val="22"/>
        </w:rPr>
        <w:t>Determine ethical issues in planning research;</w:t>
      </w:r>
      <w:r w:rsidRPr="00082BA4">
        <w:rPr>
          <w:rFonts w:asciiTheme="majorHAnsi" w:hAnsiTheme="majorHAnsi" w:cstheme="majorHAnsi"/>
          <w:sz w:val="22"/>
          <w:szCs w:val="22"/>
        </w:rPr>
        <w:t xml:space="preserve">  </w:t>
      </w:r>
    </w:p>
    <w:p w14:paraId="51B918A0" w14:textId="77777777" w:rsidR="006B4886" w:rsidRPr="00082BA4" w:rsidRDefault="006B4886" w:rsidP="006B4886">
      <w:pPr>
        <w:contextualSpacing/>
        <w:rPr>
          <w:rFonts w:asciiTheme="majorHAnsi" w:hAnsiTheme="majorHAnsi" w:cstheme="majorHAnsi"/>
          <w:sz w:val="22"/>
          <w:szCs w:val="22"/>
        </w:rPr>
      </w:pPr>
      <w:r w:rsidRPr="00082BA4">
        <w:rPr>
          <w:rFonts w:asciiTheme="majorHAnsi" w:hAnsiTheme="majorHAnsi" w:cstheme="majorHAnsi"/>
          <w:sz w:val="22"/>
          <w:szCs w:val="22"/>
        </w:rPr>
        <w:t xml:space="preserve">       </w:t>
      </w:r>
      <w:r w:rsidRPr="00082BA4">
        <w:rPr>
          <w:rFonts w:asciiTheme="majorHAnsi" w:hAnsiTheme="majorHAnsi" w:cstheme="majorHAnsi"/>
          <w:b/>
          <w:sz w:val="22"/>
          <w:szCs w:val="22"/>
        </w:rPr>
        <w:t>CLO 3</w:t>
      </w:r>
      <w:r w:rsidRPr="00082BA4">
        <w:rPr>
          <w:rFonts w:asciiTheme="majorHAnsi" w:hAnsiTheme="majorHAnsi" w:cstheme="majorHAnsi"/>
          <w:sz w:val="22"/>
          <w:szCs w:val="22"/>
        </w:rPr>
        <w:t xml:space="preserve">  Examine issues on Organizational Communication; and</w:t>
      </w:r>
    </w:p>
    <w:p w14:paraId="44F28FA3" w14:textId="77777777" w:rsidR="006B4886" w:rsidRPr="00082BA4" w:rsidRDefault="006B4886" w:rsidP="006B4886">
      <w:pPr>
        <w:ind w:left="1134" w:hanging="1134"/>
        <w:contextualSpacing/>
        <w:rPr>
          <w:rFonts w:asciiTheme="majorHAnsi" w:hAnsiTheme="majorHAnsi" w:cstheme="majorHAnsi"/>
          <w:b/>
          <w:sz w:val="22"/>
          <w:szCs w:val="22"/>
        </w:rPr>
      </w:pPr>
      <w:r w:rsidRPr="00082BA4">
        <w:rPr>
          <w:rFonts w:asciiTheme="majorHAnsi" w:hAnsiTheme="majorHAnsi" w:cstheme="majorHAnsi"/>
          <w:sz w:val="22"/>
          <w:szCs w:val="22"/>
        </w:rPr>
        <w:t xml:space="preserve">       </w:t>
      </w:r>
      <w:r w:rsidRPr="00082BA4">
        <w:rPr>
          <w:rFonts w:asciiTheme="majorHAnsi" w:hAnsiTheme="majorHAnsi" w:cstheme="majorHAnsi"/>
          <w:b/>
          <w:sz w:val="22"/>
          <w:szCs w:val="22"/>
        </w:rPr>
        <w:t>CLO 4</w:t>
      </w:r>
      <w:r w:rsidRPr="00082BA4">
        <w:rPr>
          <w:rFonts w:asciiTheme="majorHAnsi" w:hAnsiTheme="majorHAnsi" w:cstheme="majorHAnsi"/>
          <w:sz w:val="22"/>
          <w:szCs w:val="22"/>
        </w:rPr>
        <w:t xml:space="preserve">  Create a research proposal.</w:t>
      </w:r>
    </w:p>
    <w:p w14:paraId="287D2E11" w14:textId="77777777" w:rsidR="006B4886" w:rsidRPr="00082BA4" w:rsidRDefault="006B4886" w:rsidP="006B4886">
      <w:pPr>
        <w:rPr>
          <w:rFonts w:asciiTheme="majorHAnsi" w:hAnsiTheme="majorHAnsi" w:cstheme="majorHAnsi"/>
          <w:b/>
          <w:sz w:val="22"/>
          <w:szCs w:val="22"/>
        </w:rPr>
      </w:pPr>
    </w:p>
    <w:p w14:paraId="655D1173" w14:textId="77777777" w:rsidR="006B4886" w:rsidRPr="00082BA4" w:rsidRDefault="006B4886" w:rsidP="006B4886">
      <w:pPr>
        <w:rPr>
          <w:rFonts w:asciiTheme="majorHAnsi" w:hAnsiTheme="majorHAnsi" w:cstheme="majorHAnsi"/>
          <w:b/>
          <w:sz w:val="22"/>
          <w:szCs w:val="22"/>
        </w:rPr>
      </w:pPr>
      <w:r w:rsidRPr="00082BA4">
        <w:rPr>
          <w:rFonts w:asciiTheme="majorHAnsi" w:hAnsiTheme="majorHAnsi" w:cstheme="majorHAnsi"/>
          <w:b/>
          <w:sz w:val="22"/>
          <w:szCs w:val="22"/>
        </w:rPr>
        <w:t>COURSE OUTLINE</w:t>
      </w:r>
    </w:p>
    <w:p w14:paraId="3E73495C" w14:textId="77777777" w:rsidR="006B4886" w:rsidRPr="00082BA4" w:rsidRDefault="006B4886" w:rsidP="006B4886">
      <w:pPr>
        <w:rPr>
          <w:rFonts w:asciiTheme="majorHAnsi" w:hAnsiTheme="majorHAnsi" w:cstheme="majorHAnsi"/>
          <w:b/>
          <w:sz w:val="22"/>
          <w:szCs w:val="22"/>
        </w:rPr>
      </w:pPr>
    </w:p>
    <w:p w14:paraId="67D22D6E"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I.     Organizational  Communication research </w:t>
      </w:r>
    </w:p>
    <w:p w14:paraId="0525BB18" w14:textId="77777777" w:rsidR="006B4886" w:rsidRPr="00082BA4" w:rsidRDefault="006B4886" w:rsidP="006B4886">
      <w:pPr>
        <w:ind w:right="183"/>
        <w:rPr>
          <w:rFonts w:asciiTheme="majorHAnsi" w:hAnsiTheme="majorHAnsi" w:cstheme="majorHAnsi"/>
          <w:bCs/>
          <w:sz w:val="22"/>
          <w:szCs w:val="22"/>
        </w:rPr>
      </w:pPr>
    </w:p>
    <w:p w14:paraId="13872AF0"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II.    Types of research</w:t>
      </w:r>
    </w:p>
    <w:p w14:paraId="4386FAE6" w14:textId="77777777" w:rsidR="006B4886" w:rsidRPr="00082BA4" w:rsidRDefault="006B4886" w:rsidP="006B4886">
      <w:pPr>
        <w:ind w:right="183"/>
        <w:rPr>
          <w:rFonts w:asciiTheme="majorHAnsi" w:hAnsiTheme="majorHAnsi" w:cstheme="majorHAnsi"/>
          <w:bCs/>
          <w:sz w:val="22"/>
          <w:szCs w:val="22"/>
        </w:rPr>
      </w:pPr>
    </w:p>
    <w:p w14:paraId="2C542EDC"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 Historical</w:t>
      </w:r>
    </w:p>
    <w:p w14:paraId="34967794"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B. Comparative</w:t>
      </w:r>
    </w:p>
    <w:p w14:paraId="0B763173"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 Descriptive</w:t>
      </w:r>
    </w:p>
    <w:p w14:paraId="5053C398"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 Correlation</w:t>
      </w:r>
    </w:p>
    <w:p w14:paraId="38838E9D"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E.  Experimental</w:t>
      </w:r>
    </w:p>
    <w:p w14:paraId="2A02E232"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  Evaluation</w:t>
      </w:r>
    </w:p>
    <w:p w14:paraId="4BAC64BE"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G. Action</w:t>
      </w:r>
    </w:p>
    <w:p w14:paraId="2FA198ED"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H. </w:t>
      </w:r>
      <w:proofErr w:type="spellStart"/>
      <w:r w:rsidRPr="00082BA4">
        <w:rPr>
          <w:rFonts w:asciiTheme="majorHAnsi" w:hAnsiTheme="majorHAnsi" w:cstheme="majorHAnsi"/>
          <w:bCs/>
          <w:sz w:val="22"/>
          <w:szCs w:val="22"/>
        </w:rPr>
        <w:t>Ethnogenic</w:t>
      </w:r>
      <w:proofErr w:type="spellEnd"/>
    </w:p>
    <w:p w14:paraId="65749602"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I. Feminist</w:t>
      </w:r>
    </w:p>
    <w:p w14:paraId="44ABC9BB"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J. Cultural   </w:t>
      </w:r>
    </w:p>
    <w:p w14:paraId="0D66E035"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w:t>
      </w:r>
    </w:p>
    <w:p w14:paraId="3EB3F97E"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III.  Issues on Organizational Communication</w:t>
      </w:r>
    </w:p>
    <w:p w14:paraId="19771F02"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w:t>
      </w:r>
    </w:p>
    <w:p w14:paraId="09ED471A"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IV.  Ethics in Organizational Communication research </w:t>
      </w:r>
    </w:p>
    <w:p w14:paraId="6ECD6CD6" w14:textId="77777777" w:rsidR="006B4886" w:rsidRPr="00082BA4" w:rsidRDefault="006B4886" w:rsidP="006B4886">
      <w:pPr>
        <w:ind w:right="183"/>
        <w:rPr>
          <w:rFonts w:asciiTheme="majorHAnsi" w:hAnsiTheme="majorHAnsi" w:cstheme="majorHAnsi"/>
          <w:bCs/>
          <w:sz w:val="22"/>
          <w:szCs w:val="22"/>
        </w:rPr>
      </w:pPr>
    </w:p>
    <w:p w14:paraId="59D53704"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V.   The process of preparing an Organizational Communication research proposal</w:t>
      </w:r>
    </w:p>
    <w:p w14:paraId="63AC763C" w14:textId="77777777" w:rsidR="006B4886" w:rsidRPr="00082BA4" w:rsidRDefault="006B4886" w:rsidP="006B4886">
      <w:pPr>
        <w:ind w:right="183"/>
        <w:rPr>
          <w:rFonts w:asciiTheme="majorHAnsi" w:hAnsiTheme="majorHAnsi" w:cstheme="majorHAnsi"/>
          <w:bCs/>
          <w:sz w:val="22"/>
          <w:szCs w:val="22"/>
        </w:rPr>
      </w:pPr>
    </w:p>
    <w:p w14:paraId="6A40B735"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  Drafting the introduction of the research proposal</w:t>
      </w:r>
    </w:p>
    <w:p w14:paraId="4FC15D2C" w14:textId="77777777" w:rsidR="006B4886" w:rsidRPr="00082BA4" w:rsidRDefault="006B4886" w:rsidP="006B4886">
      <w:pPr>
        <w:ind w:right="183"/>
        <w:rPr>
          <w:rFonts w:asciiTheme="majorHAnsi" w:hAnsiTheme="majorHAnsi" w:cstheme="majorHAnsi"/>
          <w:bCs/>
          <w:sz w:val="22"/>
          <w:szCs w:val="22"/>
        </w:rPr>
      </w:pPr>
    </w:p>
    <w:p w14:paraId="4820308F"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lastRenderedPageBreak/>
        <w:t xml:space="preserve">            1.  Background of the study  </w:t>
      </w:r>
    </w:p>
    <w:p w14:paraId="15F3B40B"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Statement of the problem and objectives  </w:t>
      </w:r>
    </w:p>
    <w:p w14:paraId="414ED885"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Academic significance         </w:t>
      </w:r>
    </w:p>
    <w:p w14:paraId="08D54DF2"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4.  Social significance</w:t>
      </w:r>
    </w:p>
    <w:p w14:paraId="7A1BF867"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5.  Scope and limitations of the study</w:t>
      </w:r>
    </w:p>
    <w:p w14:paraId="1E15902A" w14:textId="77777777" w:rsidR="006B4886" w:rsidRPr="00082BA4" w:rsidRDefault="006B4886" w:rsidP="006B4886">
      <w:pPr>
        <w:ind w:right="183"/>
        <w:rPr>
          <w:rFonts w:asciiTheme="majorHAnsi" w:hAnsiTheme="majorHAnsi" w:cstheme="majorHAnsi"/>
          <w:bCs/>
          <w:sz w:val="22"/>
          <w:szCs w:val="22"/>
        </w:rPr>
      </w:pPr>
    </w:p>
    <w:p w14:paraId="3C4861C4"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B. Writing the literature review</w:t>
      </w:r>
    </w:p>
    <w:p w14:paraId="3FDB731F" w14:textId="77777777" w:rsidR="006B4886" w:rsidRPr="00082BA4" w:rsidRDefault="006B4886" w:rsidP="006B4886">
      <w:pPr>
        <w:ind w:right="183"/>
        <w:rPr>
          <w:rFonts w:asciiTheme="majorHAnsi" w:hAnsiTheme="majorHAnsi" w:cstheme="majorHAnsi"/>
          <w:bCs/>
          <w:sz w:val="22"/>
          <w:szCs w:val="22"/>
        </w:rPr>
      </w:pPr>
    </w:p>
    <w:p w14:paraId="60DC3AB6"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Purposes of the literature review</w:t>
      </w:r>
    </w:p>
    <w:p w14:paraId="7BC538C5"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Structure of the literature review</w:t>
      </w:r>
    </w:p>
    <w:p w14:paraId="581FE9E8"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Systematic literature review</w:t>
      </w:r>
    </w:p>
    <w:p w14:paraId="5B5D4B5C" w14:textId="77777777" w:rsidR="006B4886" w:rsidRPr="00082BA4" w:rsidRDefault="006B4886" w:rsidP="006B4886">
      <w:pPr>
        <w:ind w:right="183"/>
        <w:rPr>
          <w:rFonts w:asciiTheme="majorHAnsi" w:hAnsiTheme="majorHAnsi" w:cstheme="majorHAnsi"/>
          <w:bCs/>
          <w:sz w:val="22"/>
          <w:szCs w:val="22"/>
        </w:rPr>
      </w:pPr>
    </w:p>
    <w:p w14:paraId="2520FFB6"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 Structuring the research framework</w:t>
      </w:r>
    </w:p>
    <w:p w14:paraId="7DFEA32F" w14:textId="77777777" w:rsidR="006B4886" w:rsidRPr="00082BA4" w:rsidRDefault="006B4886" w:rsidP="006B4886">
      <w:pPr>
        <w:ind w:right="183"/>
        <w:rPr>
          <w:rFonts w:asciiTheme="majorHAnsi" w:hAnsiTheme="majorHAnsi" w:cstheme="majorHAnsi"/>
          <w:bCs/>
          <w:sz w:val="22"/>
          <w:szCs w:val="22"/>
        </w:rPr>
      </w:pPr>
    </w:p>
    <w:p w14:paraId="2CC73983"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Theoretical framework</w:t>
      </w:r>
    </w:p>
    <w:p w14:paraId="71F61EBE" w14:textId="77777777" w:rsidR="006B4886" w:rsidRPr="00082BA4" w:rsidRDefault="006B4886" w:rsidP="006B4886">
      <w:pPr>
        <w:ind w:right="183"/>
        <w:rPr>
          <w:rFonts w:asciiTheme="majorHAnsi" w:hAnsiTheme="majorHAnsi" w:cstheme="majorHAnsi"/>
          <w:bCs/>
          <w:sz w:val="22"/>
          <w:szCs w:val="22"/>
        </w:rPr>
      </w:pPr>
    </w:p>
    <w:p w14:paraId="0A065C28"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Conceptual framework</w:t>
      </w:r>
    </w:p>
    <w:p w14:paraId="310A2B32"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Operational framework</w:t>
      </w:r>
    </w:p>
    <w:p w14:paraId="6E27EDA2" w14:textId="77777777" w:rsidR="006B4886" w:rsidRPr="00082BA4" w:rsidRDefault="006B4886" w:rsidP="006B4886">
      <w:pPr>
        <w:ind w:right="183"/>
        <w:rPr>
          <w:rFonts w:asciiTheme="majorHAnsi" w:hAnsiTheme="majorHAnsi" w:cstheme="majorHAnsi"/>
          <w:bCs/>
          <w:sz w:val="22"/>
          <w:szCs w:val="22"/>
        </w:rPr>
      </w:pPr>
    </w:p>
    <w:p w14:paraId="0CD46334"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 Developing a research methodology</w:t>
      </w:r>
    </w:p>
    <w:p w14:paraId="4AEE8567" w14:textId="77777777" w:rsidR="006B4886" w:rsidRPr="00082BA4" w:rsidRDefault="006B4886" w:rsidP="006B4886">
      <w:pPr>
        <w:ind w:right="183"/>
        <w:rPr>
          <w:rFonts w:asciiTheme="majorHAnsi" w:hAnsiTheme="majorHAnsi" w:cstheme="majorHAnsi"/>
          <w:bCs/>
          <w:sz w:val="22"/>
          <w:szCs w:val="22"/>
        </w:rPr>
      </w:pPr>
    </w:p>
    <w:p w14:paraId="3B808D25"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Philosophical assumptions</w:t>
      </w:r>
    </w:p>
    <w:p w14:paraId="4DB39E48"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Research design</w:t>
      </w:r>
    </w:p>
    <w:p w14:paraId="7ECC01D3"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Role of the researcher</w:t>
      </w:r>
    </w:p>
    <w:p w14:paraId="736EFB67"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4.  Study setting and population </w:t>
      </w:r>
    </w:p>
    <w:p w14:paraId="03AF9316"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5.  Sampling technique</w:t>
      </w:r>
    </w:p>
    <w:p w14:paraId="01AA5F6E"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6.  Instrumentation</w:t>
      </w:r>
    </w:p>
    <w:p w14:paraId="001BA76D"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7.  Data collection technique</w:t>
      </w:r>
    </w:p>
    <w:p w14:paraId="3FF2B75F"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8.  Data analysis and procedures</w:t>
      </w:r>
    </w:p>
    <w:p w14:paraId="5D719FE1" w14:textId="77777777" w:rsidR="006B4886" w:rsidRPr="00082BA4" w:rsidRDefault="006B4886" w:rsidP="006B4886">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9.  Ethical considerations</w:t>
      </w:r>
    </w:p>
    <w:p w14:paraId="6B0F6BA7" w14:textId="77777777" w:rsidR="006B4886" w:rsidRPr="00082BA4" w:rsidRDefault="006B4886" w:rsidP="006B4886">
      <w:pPr>
        <w:rPr>
          <w:rFonts w:asciiTheme="majorHAnsi" w:hAnsiTheme="majorHAnsi" w:cstheme="majorHAnsi"/>
          <w:b/>
          <w:sz w:val="22"/>
          <w:szCs w:val="22"/>
        </w:rPr>
      </w:pPr>
    </w:p>
    <w:p w14:paraId="49A1DB9B" w14:textId="77777777" w:rsidR="006B4886" w:rsidRPr="00082BA4" w:rsidRDefault="006B4886" w:rsidP="006B4886">
      <w:pPr>
        <w:rPr>
          <w:rFonts w:asciiTheme="majorHAnsi" w:hAnsiTheme="majorHAnsi" w:cstheme="majorHAnsi"/>
          <w:bCs/>
          <w:color w:val="FF0000"/>
          <w:sz w:val="22"/>
          <w:szCs w:val="22"/>
        </w:rPr>
      </w:pPr>
      <w:r w:rsidRPr="00082BA4">
        <w:rPr>
          <w:rFonts w:asciiTheme="majorHAnsi" w:hAnsiTheme="majorHAnsi" w:cstheme="majorHAnsi"/>
          <w:bCs/>
          <w:color w:val="FF0000"/>
          <w:sz w:val="22"/>
          <w:szCs w:val="22"/>
        </w:rPr>
        <w:t>READINGS ARE UPLOADED IN THE CLASS VLE.</w:t>
      </w:r>
    </w:p>
    <w:p w14:paraId="61729F8D" w14:textId="77777777" w:rsidR="006B4886" w:rsidRPr="00082BA4" w:rsidRDefault="006B4886" w:rsidP="006B4886">
      <w:pPr>
        <w:rPr>
          <w:rFonts w:asciiTheme="majorHAnsi" w:hAnsiTheme="majorHAnsi" w:cstheme="majorHAnsi"/>
          <w:bCs/>
          <w:color w:val="FF0000"/>
          <w:sz w:val="22"/>
          <w:szCs w:val="22"/>
        </w:rPr>
      </w:pPr>
    </w:p>
    <w:p w14:paraId="055FC0B0" w14:textId="77777777" w:rsidR="006B4886" w:rsidRPr="00082BA4" w:rsidRDefault="006B4886" w:rsidP="006B4886">
      <w:pPr>
        <w:pStyle w:val="NormalWeb"/>
        <w:spacing w:before="0" w:beforeAutospacing="0" w:after="0" w:afterAutospacing="0"/>
        <w:rPr>
          <w:rFonts w:asciiTheme="majorHAnsi" w:hAnsiTheme="majorHAnsi" w:cstheme="majorHAnsi"/>
          <w:color w:val="000000"/>
          <w:sz w:val="22"/>
          <w:szCs w:val="22"/>
        </w:rPr>
      </w:pPr>
      <w:r w:rsidRPr="00082BA4">
        <w:rPr>
          <w:rFonts w:asciiTheme="majorHAnsi" w:hAnsiTheme="majorHAnsi" w:cstheme="majorHAnsi"/>
          <w:b/>
          <w:bCs/>
          <w:color w:val="000000"/>
          <w:sz w:val="22"/>
          <w:szCs w:val="22"/>
        </w:rPr>
        <w:t>MODE OF DELIVERY</w:t>
      </w:r>
    </w:p>
    <w:p w14:paraId="456FD8F5" w14:textId="77777777" w:rsidR="006B4886" w:rsidRPr="00082BA4" w:rsidRDefault="006B4886" w:rsidP="006B4886">
      <w:pPr>
        <w:rPr>
          <w:rFonts w:asciiTheme="majorHAnsi" w:hAnsiTheme="majorHAnsi" w:cstheme="majorHAnsi"/>
          <w:color w:val="000000"/>
          <w:sz w:val="22"/>
          <w:szCs w:val="22"/>
        </w:rPr>
      </w:pPr>
    </w:p>
    <w:p w14:paraId="6EE3119B" w14:textId="3A17B495" w:rsidR="006B4886" w:rsidRPr="00082BA4" w:rsidRDefault="006B4886" w:rsidP="006B4886">
      <w:pPr>
        <w:pStyle w:val="NormalWeb"/>
        <w:spacing w:before="0" w:beforeAutospacing="0" w:after="0" w:afterAutospacing="0"/>
        <w:rPr>
          <w:rFonts w:asciiTheme="majorHAnsi" w:hAnsiTheme="majorHAnsi" w:cstheme="majorHAnsi"/>
          <w:color w:val="000000"/>
          <w:sz w:val="22"/>
          <w:szCs w:val="22"/>
        </w:rPr>
      </w:pPr>
      <w:r w:rsidRPr="00082BA4">
        <w:rPr>
          <w:rFonts w:asciiTheme="majorHAnsi" w:hAnsiTheme="majorHAnsi" w:cstheme="majorHAnsi"/>
          <w:color w:val="000000"/>
          <w:sz w:val="22"/>
          <w:szCs w:val="22"/>
        </w:rPr>
        <w:t xml:space="preserve">The course will be conducted using synchronous and asynchronous approaches. The dates for the synchronous sessions are indicated in the course guide. Please note that your attendance in synchronous sessions is required. </w:t>
      </w:r>
    </w:p>
    <w:p w14:paraId="18276903" w14:textId="77777777" w:rsidR="006B4886" w:rsidRPr="00082BA4" w:rsidRDefault="006B4886" w:rsidP="006B4886">
      <w:pPr>
        <w:rPr>
          <w:rFonts w:asciiTheme="majorHAnsi" w:hAnsiTheme="majorHAnsi" w:cstheme="majorHAnsi"/>
          <w:color w:val="000000"/>
          <w:sz w:val="22"/>
          <w:szCs w:val="22"/>
        </w:rPr>
      </w:pPr>
    </w:p>
    <w:p w14:paraId="070A6EBB" w14:textId="497F344D" w:rsidR="002D373B" w:rsidRDefault="006B4886" w:rsidP="006B4886">
      <w:pPr>
        <w:pStyle w:val="NormalWeb"/>
        <w:spacing w:before="0" w:beforeAutospacing="0" w:after="0" w:afterAutospacing="0"/>
        <w:rPr>
          <w:rFonts w:asciiTheme="majorHAnsi" w:hAnsiTheme="majorHAnsi" w:cstheme="majorHAnsi"/>
          <w:color w:val="000000"/>
          <w:sz w:val="22"/>
          <w:szCs w:val="22"/>
        </w:rPr>
      </w:pPr>
      <w:r w:rsidRPr="00082BA4">
        <w:rPr>
          <w:rFonts w:asciiTheme="majorHAnsi" w:hAnsiTheme="majorHAnsi" w:cstheme="majorHAnsi"/>
          <w:color w:val="000000"/>
          <w:sz w:val="22"/>
          <w:szCs w:val="22"/>
        </w:rPr>
        <w:t>All materials and announcements are to be posted on the UP Manila Virtual Learning Environment (VLE). Submissions are to be made via the class members’ respective Google Drive folders where</w:t>
      </w:r>
      <w:r w:rsidR="00042D28">
        <w:rPr>
          <w:rFonts w:asciiTheme="majorHAnsi" w:hAnsiTheme="majorHAnsi" w:cstheme="majorHAnsi"/>
          <w:color w:val="000000"/>
          <w:sz w:val="22"/>
          <w:szCs w:val="22"/>
        </w:rPr>
        <w:t xml:space="preserve"> requirements</w:t>
      </w:r>
      <w:r w:rsidRPr="00082BA4">
        <w:rPr>
          <w:rFonts w:asciiTheme="majorHAnsi" w:hAnsiTheme="majorHAnsi" w:cstheme="majorHAnsi"/>
          <w:color w:val="000000"/>
          <w:sz w:val="22"/>
          <w:szCs w:val="22"/>
        </w:rPr>
        <w:t xml:space="preserve"> could be uploaded any time access to the internet is possible. Deadlines for the requirements are </w:t>
      </w:r>
      <w:r w:rsidR="00042D28">
        <w:rPr>
          <w:rFonts w:asciiTheme="majorHAnsi" w:hAnsiTheme="majorHAnsi" w:cstheme="majorHAnsi"/>
          <w:color w:val="000000"/>
          <w:sz w:val="22"/>
          <w:szCs w:val="22"/>
        </w:rPr>
        <w:t>indicated in the class calendar.  Please always check it for timely submissions</w:t>
      </w:r>
    </w:p>
    <w:p w14:paraId="4B70AF6A" w14:textId="77777777" w:rsidR="006B4886" w:rsidRPr="00082BA4" w:rsidRDefault="006B4886" w:rsidP="006B4886">
      <w:pPr>
        <w:rPr>
          <w:rFonts w:asciiTheme="majorHAnsi" w:hAnsiTheme="majorHAnsi" w:cstheme="majorHAnsi"/>
          <w:color w:val="000000"/>
          <w:sz w:val="22"/>
          <w:szCs w:val="22"/>
        </w:rPr>
      </w:pPr>
    </w:p>
    <w:p w14:paraId="3D06471B" w14:textId="77777777" w:rsidR="006B4886" w:rsidRPr="00082BA4" w:rsidRDefault="006B4886" w:rsidP="006B4886">
      <w:pPr>
        <w:pStyle w:val="NormalWeb"/>
        <w:spacing w:before="0" w:beforeAutospacing="0" w:after="0" w:afterAutospacing="0"/>
        <w:rPr>
          <w:rFonts w:asciiTheme="majorHAnsi" w:hAnsiTheme="majorHAnsi" w:cstheme="majorHAnsi"/>
          <w:color w:val="000000"/>
          <w:sz w:val="22"/>
          <w:szCs w:val="22"/>
        </w:rPr>
      </w:pPr>
      <w:r w:rsidRPr="00082BA4">
        <w:rPr>
          <w:rFonts w:asciiTheme="majorHAnsi" w:hAnsiTheme="majorHAnsi" w:cstheme="majorHAnsi"/>
          <w:b/>
          <w:bCs/>
          <w:color w:val="000000"/>
          <w:sz w:val="22"/>
          <w:szCs w:val="22"/>
        </w:rPr>
        <w:t>COURSE MATERIALS</w:t>
      </w:r>
    </w:p>
    <w:p w14:paraId="34E2A93B" w14:textId="77777777" w:rsidR="006B4886" w:rsidRPr="00082BA4" w:rsidRDefault="006B4886" w:rsidP="006B4886">
      <w:pPr>
        <w:rPr>
          <w:rFonts w:asciiTheme="majorHAnsi" w:hAnsiTheme="majorHAnsi" w:cstheme="majorHAnsi"/>
          <w:color w:val="000000"/>
          <w:sz w:val="22"/>
          <w:szCs w:val="22"/>
        </w:rPr>
      </w:pPr>
    </w:p>
    <w:p w14:paraId="1CDADA09" w14:textId="7B3D30E5" w:rsidR="006B4886" w:rsidRPr="00082BA4" w:rsidRDefault="006B4886" w:rsidP="00042D28">
      <w:pPr>
        <w:pStyle w:val="NormalWeb"/>
        <w:spacing w:before="0" w:beforeAutospacing="0" w:after="0" w:afterAutospacing="0"/>
        <w:rPr>
          <w:rFonts w:asciiTheme="majorHAnsi" w:hAnsiTheme="majorHAnsi" w:cstheme="majorHAnsi"/>
          <w:b/>
          <w:sz w:val="22"/>
          <w:szCs w:val="22"/>
        </w:rPr>
      </w:pPr>
      <w:r w:rsidRPr="00082BA4">
        <w:rPr>
          <w:rFonts w:asciiTheme="majorHAnsi" w:hAnsiTheme="majorHAnsi" w:cstheme="majorHAnsi"/>
          <w:color w:val="000000"/>
          <w:sz w:val="22"/>
          <w:szCs w:val="22"/>
        </w:rPr>
        <w:t>The reading materials for this course could be accessed via the UP Manila Virtual Learning Environment (VLE)</w:t>
      </w:r>
      <w:r w:rsidR="00042D28">
        <w:rPr>
          <w:rFonts w:asciiTheme="majorHAnsi" w:hAnsiTheme="majorHAnsi" w:cstheme="majorHAnsi"/>
          <w:color w:val="000000"/>
          <w:sz w:val="22"/>
          <w:szCs w:val="22"/>
        </w:rPr>
        <w:t>.</w:t>
      </w:r>
    </w:p>
    <w:p w14:paraId="5E111590" w14:textId="77777777" w:rsidR="00042D28" w:rsidRDefault="00042D28">
      <w:pPr>
        <w:rPr>
          <w:rFonts w:asciiTheme="majorHAnsi" w:hAnsiTheme="majorHAnsi" w:cstheme="majorHAnsi"/>
          <w:b/>
          <w:bCs/>
        </w:rPr>
      </w:pPr>
    </w:p>
    <w:p w14:paraId="0AB7EAC1" w14:textId="4449CB82" w:rsidR="007D2893" w:rsidRPr="006B4886" w:rsidRDefault="006B4886">
      <w:pPr>
        <w:rPr>
          <w:rFonts w:asciiTheme="majorHAnsi" w:hAnsiTheme="majorHAnsi" w:cstheme="majorHAnsi"/>
          <w:b/>
          <w:bCs/>
        </w:rPr>
      </w:pPr>
      <w:r w:rsidRPr="006B4886">
        <w:rPr>
          <w:rFonts w:asciiTheme="majorHAnsi" w:hAnsiTheme="majorHAnsi" w:cstheme="majorHAnsi"/>
          <w:b/>
          <w:bCs/>
        </w:rPr>
        <w:t>STUDY SCHEDULE</w:t>
      </w:r>
    </w:p>
    <w:p w14:paraId="51D06CBA" w14:textId="43E7FE8D" w:rsidR="006B4886" w:rsidRDefault="006B4886"/>
    <w:tbl>
      <w:tblPr>
        <w:tblStyle w:val="TableGrid"/>
        <w:tblW w:w="10554" w:type="dxa"/>
        <w:tblLayout w:type="fixed"/>
        <w:tblLook w:val="04A0" w:firstRow="1" w:lastRow="0" w:firstColumn="1" w:lastColumn="0" w:noHBand="0" w:noVBand="1"/>
      </w:tblPr>
      <w:tblGrid>
        <w:gridCol w:w="988"/>
        <w:gridCol w:w="2904"/>
        <w:gridCol w:w="3118"/>
        <w:gridCol w:w="3544"/>
      </w:tblGrid>
      <w:tr w:rsidR="006B4886" w:rsidRPr="00082BA4" w14:paraId="184FE259" w14:textId="77777777" w:rsidTr="00D94D2F">
        <w:trPr>
          <w:trHeight w:val="269"/>
        </w:trPr>
        <w:tc>
          <w:tcPr>
            <w:tcW w:w="988" w:type="dxa"/>
            <w:vMerge w:val="restart"/>
          </w:tcPr>
          <w:p w14:paraId="1B0837FB"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Week Number</w:t>
            </w:r>
          </w:p>
        </w:tc>
        <w:tc>
          <w:tcPr>
            <w:tcW w:w="2904" w:type="dxa"/>
            <w:vMerge w:val="restart"/>
          </w:tcPr>
          <w:p w14:paraId="25584764" w14:textId="77777777" w:rsidR="006B4886" w:rsidRPr="00082BA4" w:rsidRDefault="006B4886" w:rsidP="00D94D2F">
            <w:pPr>
              <w:ind w:right="183"/>
              <w:jc w:val="center"/>
              <w:rPr>
                <w:rFonts w:asciiTheme="majorHAnsi" w:hAnsiTheme="majorHAnsi" w:cstheme="majorHAnsi"/>
                <w:b/>
                <w:sz w:val="22"/>
                <w:szCs w:val="22"/>
              </w:rPr>
            </w:pPr>
            <w:r w:rsidRPr="00082BA4">
              <w:rPr>
                <w:rFonts w:asciiTheme="majorHAnsi" w:hAnsiTheme="majorHAnsi" w:cstheme="majorHAnsi"/>
                <w:b/>
                <w:sz w:val="22"/>
                <w:szCs w:val="22"/>
              </w:rPr>
              <w:t>Module/Topic</w:t>
            </w:r>
          </w:p>
        </w:tc>
        <w:tc>
          <w:tcPr>
            <w:tcW w:w="3118" w:type="dxa"/>
            <w:vMerge w:val="restart"/>
          </w:tcPr>
          <w:p w14:paraId="46B78B70"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Learning Resources</w:t>
            </w:r>
          </w:p>
        </w:tc>
        <w:tc>
          <w:tcPr>
            <w:tcW w:w="3544" w:type="dxa"/>
            <w:vMerge w:val="restart"/>
          </w:tcPr>
          <w:p w14:paraId="0A6D25CD"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Learning Tasks</w:t>
            </w:r>
          </w:p>
        </w:tc>
      </w:tr>
      <w:tr w:rsidR="006B4886" w:rsidRPr="00082BA4" w14:paraId="427AC73C" w14:textId="77777777" w:rsidTr="00D94D2F">
        <w:trPr>
          <w:trHeight w:val="269"/>
        </w:trPr>
        <w:tc>
          <w:tcPr>
            <w:tcW w:w="988" w:type="dxa"/>
            <w:vMerge/>
          </w:tcPr>
          <w:p w14:paraId="4BAB1EA3" w14:textId="77777777" w:rsidR="006B4886" w:rsidRPr="00082BA4" w:rsidRDefault="006B4886" w:rsidP="00D94D2F">
            <w:pPr>
              <w:jc w:val="center"/>
              <w:rPr>
                <w:rFonts w:asciiTheme="majorHAnsi" w:hAnsiTheme="majorHAnsi" w:cstheme="majorHAnsi"/>
                <w:b/>
                <w:sz w:val="22"/>
                <w:szCs w:val="22"/>
              </w:rPr>
            </w:pPr>
          </w:p>
        </w:tc>
        <w:tc>
          <w:tcPr>
            <w:tcW w:w="2904" w:type="dxa"/>
            <w:vMerge/>
          </w:tcPr>
          <w:p w14:paraId="7EC336CB" w14:textId="77777777" w:rsidR="006B4886" w:rsidRPr="00082BA4" w:rsidRDefault="006B4886" w:rsidP="00D94D2F">
            <w:pPr>
              <w:ind w:right="183"/>
              <w:jc w:val="center"/>
              <w:rPr>
                <w:rFonts w:asciiTheme="majorHAnsi" w:hAnsiTheme="majorHAnsi" w:cstheme="majorHAnsi"/>
                <w:b/>
                <w:sz w:val="22"/>
                <w:szCs w:val="22"/>
              </w:rPr>
            </w:pPr>
          </w:p>
        </w:tc>
        <w:tc>
          <w:tcPr>
            <w:tcW w:w="3118" w:type="dxa"/>
            <w:vMerge/>
          </w:tcPr>
          <w:p w14:paraId="2219F2F3" w14:textId="77777777" w:rsidR="006B4886" w:rsidRPr="00082BA4" w:rsidRDefault="006B4886" w:rsidP="00D94D2F">
            <w:pPr>
              <w:jc w:val="center"/>
              <w:rPr>
                <w:rFonts w:asciiTheme="majorHAnsi" w:hAnsiTheme="majorHAnsi" w:cstheme="majorHAnsi"/>
                <w:b/>
                <w:sz w:val="22"/>
                <w:szCs w:val="22"/>
              </w:rPr>
            </w:pPr>
          </w:p>
        </w:tc>
        <w:tc>
          <w:tcPr>
            <w:tcW w:w="3544" w:type="dxa"/>
            <w:vMerge/>
          </w:tcPr>
          <w:p w14:paraId="588A08A7" w14:textId="77777777" w:rsidR="006B4886" w:rsidRPr="00082BA4" w:rsidRDefault="006B4886" w:rsidP="00D94D2F">
            <w:pPr>
              <w:rPr>
                <w:rFonts w:asciiTheme="majorHAnsi" w:hAnsiTheme="majorHAnsi" w:cstheme="majorHAnsi"/>
                <w:b/>
                <w:sz w:val="22"/>
                <w:szCs w:val="22"/>
              </w:rPr>
            </w:pPr>
          </w:p>
        </w:tc>
      </w:tr>
      <w:tr w:rsidR="006B4886" w:rsidRPr="00082BA4" w14:paraId="321822FD" w14:textId="77777777" w:rsidTr="00D94D2F">
        <w:tc>
          <w:tcPr>
            <w:tcW w:w="988" w:type="dxa"/>
          </w:tcPr>
          <w:p w14:paraId="7B3A1718"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1</w:t>
            </w:r>
          </w:p>
        </w:tc>
        <w:tc>
          <w:tcPr>
            <w:tcW w:w="2904" w:type="dxa"/>
          </w:tcPr>
          <w:p w14:paraId="7E94ECC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Course Orientation (Synchronous)</w:t>
            </w:r>
          </w:p>
          <w:p w14:paraId="324D62B1" w14:textId="77777777" w:rsidR="006B4886" w:rsidRPr="00082BA4" w:rsidRDefault="006B4886" w:rsidP="00D94D2F">
            <w:pPr>
              <w:ind w:right="183"/>
              <w:rPr>
                <w:rFonts w:asciiTheme="majorHAnsi" w:hAnsiTheme="majorHAnsi" w:cstheme="majorHAnsi"/>
                <w:bCs/>
                <w:sz w:val="22"/>
                <w:szCs w:val="22"/>
              </w:rPr>
            </w:pPr>
          </w:p>
          <w:p w14:paraId="5DD001A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Library Orientation</w:t>
            </w:r>
          </w:p>
          <w:p w14:paraId="0FDB7BD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(Asynchronous, upon availability of the recording)</w:t>
            </w:r>
          </w:p>
        </w:tc>
        <w:tc>
          <w:tcPr>
            <w:tcW w:w="3118" w:type="dxa"/>
          </w:tcPr>
          <w:p w14:paraId="7229E434" w14:textId="77777777" w:rsidR="006B4886" w:rsidRPr="00082BA4" w:rsidRDefault="006B4886" w:rsidP="00D94D2F">
            <w:pPr>
              <w:rPr>
                <w:rFonts w:asciiTheme="majorHAnsi" w:hAnsiTheme="majorHAnsi" w:cstheme="majorHAnsi"/>
                <w:bCs/>
                <w:sz w:val="22"/>
                <w:szCs w:val="22"/>
              </w:rPr>
            </w:pPr>
          </w:p>
        </w:tc>
        <w:tc>
          <w:tcPr>
            <w:tcW w:w="3544" w:type="dxa"/>
          </w:tcPr>
          <w:p w14:paraId="4C249294" w14:textId="77777777" w:rsidR="006B4886" w:rsidRPr="00082BA4" w:rsidRDefault="006B4886" w:rsidP="00D94D2F">
            <w:pPr>
              <w:rPr>
                <w:rFonts w:asciiTheme="majorHAnsi" w:hAnsiTheme="majorHAnsi" w:cstheme="majorHAnsi"/>
                <w:bCs/>
                <w:sz w:val="22"/>
                <w:szCs w:val="22"/>
              </w:rPr>
            </w:pPr>
          </w:p>
        </w:tc>
      </w:tr>
      <w:tr w:rsidR="006B4886" w:rsidRPr="00082BA4" w14:paraId="439454CB" w14:textId="77777777" w:rsidTr="0077106B">
        <w:trPr>
          <w:trHeight w:val="1779"/>
        </w:trPr>
        <w:tc>
          <w:tcPr>
            <w:tcW w:w="988" w:type="dxa"/>
          </w:tcPr>
          <w:p w14:paraId="63031AFA"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2</w:t>
            </w:r>
          </w:p>
        </w:tc>
        <w:tc>
          <w:tcPr>
            <w:tcW w:w="2904" w:type="dxa"/>
          </w:tcPr>
          <w:p w14:paraId="092EC536"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I.    Organizational  </w:t>
            </w:r>
          </w:p>
          <w:p w14:paraId="62505AA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Communication</w:t>
            </w:r>
          </w:p>
          <w:p w14:paraId="3FB338D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 </w:t>
            </w:r>
          </w:p>
          <w:p w14:paraId="5998B7CB" w14:textId="77777777" w:rsidR="006B4886" w:rsidRPr="00082BA4" w:rsidRDefault="006B4886" w:rsidP="00D94D2F">
            <w:pPr>
              <w:ind w:right="183"/>
              <w:rPr>
                <w:rFonts w:asciiTheme="majorHAnsi" w:hAnsiTheme="majorHAnsi" w:cstheme="majorHAnsi"/>
                <w:bCs/>
                <w:sz w:val="22"/>
                <w:szCs w:val="22"/>
              </w:rPr>
            </w:pPr>
          </w:p>
          <w:p w14:paraId="52CFD43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II.    Types of research</w:t>
            </w:r>
          </w:p>
          <w:p w14:paraId="0A0D2A4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w:t>
            </w:r>
          </w:p>
          <w:p w14:paraId="361BE00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 Historical</w:t>
            </w:r>
          </w:p>
          <w:p w14:paraId="666D43A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B. Comparative</w:t>
            </w:r>
          </w:p>
          <w:p w14:paraId="08C94DD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 Descriptive</w:t>
            </w:r>
          </w:p>
          <w:p w14:paraId="2DBBE15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 Correlation</w:t>
            </w:r>
          </w:p>
          <w:p w14:paraId="1BC15F5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E.  Experimental</w:t>
            </w:r>
          </w:p>
          <w:p w14:paraId="64743D9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  Evaluation</w:t>
            </w:r>
          </w:p>
          <w:p w14:paraId="5A6AA1CA"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G. Action</w:t>
            </w:r>
          </w:p>
          <w:p w14:paraId="47CDB27A"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H. </w:t>
            </w:r>
            <w:proofErr w:type="spellStart"/>
            <w:r w:rsidRPr="00082BA4">
              <w:rPr>
                <w:rFonts w:asciiTheme="majorHAnsi" w:hAnsiTheme="majorHAnsi" w:cstheme="majorHAnsi"/>
                <w:bCs/>
                <w:sz w:val="22"/>
                <w:szCs w:val="22"/>
              </w:rPr>
              <w:t>Ethnogenic</w:t>
            </w:r>
            <w:proofErr w:type="spellEnd"/>
          </w:p>
          <w:p w14:paraId="3944C1F8"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I. Feminist</w:t>
            </w:r>
          </w:p>
          <w:p w14:paraId="1DD22428"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J. Cultural   </w:t>
            </w:r>
          </w:p>
          <w:p w14:paraId="21C1DCF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w:t>
            </w:r>
          </w:p>
          <w:p w14:paraId="2545A4D4" w14:textId="77777777" w:rsidR="006B4886" w:rsidRPr="00082BA4" w:rsidRDefault="006B4886" w:rsidP="00D94D2F">
            <w:pPr>
              <w:ind w:right="183"/>
              <w:rPr>
                <w:rFonts w:asciiTheme="majorHAnsi" w:hAnsiTheme="majorHAnsi" w:cstheme="majorHAnsi"/>
                <w:bCs/>
                <w:sz w:val="22"/>
                <w:szCs w:val="22"/>
              </w:rPr>
            </w:pPr>
          </w:p>
          <w:p w14:paraId="7BD110F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III.  Formulation of the </w:t>
            </w:r>
          </w:p>
          <w:p w14:paraId="1E8587B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 problem</w:t>
            </w:r>
          </w:p>
          <w:p w14:paraId="03B33366" w14:textId="77777777" w:rsidR="006B4886" w:rsidRPr="00082BA4" w:rsidRDefault="006B4886" w:rsidP="00D94D2F">
            <w:pPr>
              <w:ind w:right="183"/>
              <w:rPr>
                <w:rFonts w:asciiTheme="majorHAnsi" w:hAnsiTheme="majorHAnsi" w:cstheme="majorHAnsi"/>
                <w:bCs/>
                <w:sz w:val="22"/>
                <w:szCs w:val="22"/>
              </w:rPr>
            </w:pPr>
          </w:p>
          <w:p w14:paraId="0CC775F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  Issues on </w:t>
            </w:r>
          </w:p>
          <w:p w14:paraId="5B05817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Organizational </w:t>
            </w:r>
          </w:p>
          <w:p w14:paraId="7D455C71"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Communication as </w:t>
            </w:r>
          </w:p>
          <w:p w14:paraId="68F8588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sources of research </w:t>
            </w:r>
          </w:p>
          <w:p w14:paraId="1A6A2305"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problems</w:t>
            </w:r>
          </w:p>
          <w:p w14:paraId="74CE2BB6" w14:textId="77777777" w:rsidR="006B4886" w:rsidRPr="00082BA4" w:rsidRDefault="006B4886" w:rsidP="00D94D2F">
            <w:pPr>
              <w:ind w:right="183"/>
              <w:rPr>
                <w:rFonts w:asciiTheme="majorHAnsi" w:hAnsiTheme="majorHAnsi" w:cstheme="majorHAnsi"/>
                <w:bCs/>
                <w:sz w:val="22"/>
                <w:szCs w:val="22"/>
              </w:rPr>
            </w:pPr>
          </w:p>
          <w:p w14:paraId="246FEE76"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B.  Research problem </w:t>
            </w:r>
          </w:p>
          <w:p w14:paraId="751BFCC1"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statements</w:t>
            </w:r>
          </w:p>
          <w:p w14:paraId="4DBC7ACA" w14:textId="77777777" w:rsidR="006B4886" w:rsidRPr="00082BA4" w:rsidRDefault="006B4886" w:rsidP="00D94D2F">
            <w:pPr>
              <w:ind w:right="183"/>
              <w:rPr>
                <w:rFonts w:asciiTheme="majorHAnsi" w:hAnsiTheme="majorHAnsi" w:cstheme="majorHAnsi"/>
                <w:bCs/>
                <w:sz w:val="22"/>
                <w:szCs w:val="22"/>
              </w:rPr>
            </w:pPr>
          </w:p>
          <w:p w14:paraId="52BF68D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Research </w:t>
            </w:r>
          </w:p>
          <w:p w14:paraId="142577D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questions</w:t>
            </w:r>
          </w:p>
          <w:p w14:paraId="7C7433DF" w14:textId="77777777" w:rsidR="006B4886" w:rsidRPr="00082BA4" w:rsidRDefault="006B4886" w:rsidP="00D94D2F">
            <w:pPr>
              <w:ind w:right="183"/>
              <w:rPr>
                <w:rFonts w:asciiTheme="majorHAnsi" w:hAnsiTheme="majorHAnsi" w:cstheme="majorHAnsi"/>
                <w:bCs/>
                <w:sz w:val="22"/>
                <w:szCs w:val="22"/>
              </w:rPr>
            </w:pPr>
          </w:p>
          <w:p w14:paraId="10F6E302" w14:textId="77777777" w:rsidR="006B4886"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Hypothesis</w:t>
            </w:r>
          </w:p>
          <w:p w14:paraId="6A6F73E7" w14:textId="77777777" w:rsidR="006B4886" w:rsidRDefault="006B4886" w:rsidP="00D94D2F">
            <w:pPr>
              <w:ind w:right="183"/>
              <w:rPr>
                <w:rFonts w:asciiTheme="majorHAnsi" w:hAnsiTheme="majorHAnsi" w:cstheme="majorHAnsi"/>
                <w:bCs/>
                <w:sz w:val="22"/>
                <w:szCs w:val="22"/>
              </w:rPr>
            </w:pPr>
          </w:p>
          <w:p w14:paraId="50BE5D41" w14:textId="77777777" w:rsidR="006B4886" w:rsidRDefault="006B4886" w:rsidP="00D94D2F">
            <w:pPr>
              <w:ind w:right="183"/>
              <w:rPr>
                <w:rFonts w:asciiTheme="majorHAnsi" w:hAnsiTheme="majorHAnsi" w:cstheme="majorHAnsi"/>
                <w:bCs/>
                <w:sz w:val="22"/>
                <w:szCs w:val="22"/>
              </w:rPr>
            </w:pPr>
            <w:r>
              <w:rPr>
                <w:rFonts w:asciiTheme="majorHAnsi" w:hAnsiTheme="majorHAnsi" w:cstheme="majorHAnsi"/>
                <w:bCs/>
                <w:sz w:val="22"/>
                <w:szCs w:val="22"/>
              </w:rPr>
              <w:t xml:space="preserve">        C.  Elements of a </w:t>
            </w:r>
          </w:p>
          <w:p w14:paraId="320C5584" w14:textId="77777777" w:rsidR="006B4886" w:rsidRDefault="006B4886" w:rsidP="00D94D2F">
            <w:pPr>
              <w:ind w:right="183"/>
              <w:rPr>
                <w:rFonts w:asciiTheme="majorHAnsi" w:hAnsiTheme="majorHAnsi" w:cstheme="majorHAnsi"/>
                <w:bCs/>
                <w:sz w:val="22"/>
                <w:szCs w:val="22"/>
              </w:rPr>
            </w:pPr>
            <w:r>
              <w:rPr>
                <w:rFonts w:asciiTheme="majorHAnsi" w:hAnsiTheme="majorHAnsi" w:cstheme="majorHAnsi"/>
                <w:bCs/>
                <w:sz w:val="22"/>
                <w:szCs w:val="22"/>
              </w:rPr>
              <w:lastRenderedPageBreak/>
              <w:t xml:space="preserve">             research problem</w:t>
            </w:r>
          </w:p>
          <w:p w14:paraId="1E3966B2" w14:textId="77777777" w:rsidR="006B4886" w:rsidRDefault="006B4886" w:rsidP="00D94D2F">
            <w:pPr>
              <w:ind w:right="183"/>
              <w:rPr>
                <w:rFonts w:asciiTheme="majorHAnsi" w:hAnsiTheme="majorHAnsi" w:cstheme="majorHAnsi"/>
                <w:bCs/>
                <w:sz w:val="22"/>
                <w:szCs w:val="22"/>
              </w:rPr>
            </w:pPr>
          </w:p>
          <w:p w14:paraId="1B2587EB" w14:textId="77777777" w:rsidR="006B4886" w:rsidRDefault="006B4886" w:rsidP="00D94D2F">
            <w:pPr>
              <w:ind w:right="183"/>
              <w:rPr>
                <w:rFonts w:asciiTheme="majorHAnsi" w:hAnsiTheme="majorHAnsi" w:cstheme="majorHAnsi"/>
                <w:bCs/>
                <w:sz w:val="22"/>
                <w:szCs w:val="22"/>
              </w:rPr>
            </w:pPr>
            <w:r>
              <w:rPr>
                <w:rFonts w:asciiTheme="majorHAnsi" w:hAnsiTheme="majorHAnsi" w:cstheme="majorHAnsi"/>
                <w:bCs/>
                <w:sz w:val="22"/>
                <w:szCs w:val="22"/>
              </w:rPr>
              <w:t xml:space="preserve">             1.  Constructs</w:t>
            </w:r>
          </w:p>
          <w:p w14:paraId="09DC0044" w14:textId="77777777" w:rsidR="006B4886" w:rsidRDefault="006B4886" w:rsidP="00D94D2F">
            <w:pPr>
              <w:ind w:right="183"/>
              <w:rPr>
                <w:rFonts w:asciiTheme="majorHAnsi" w:hAnsiTheme="majorHAnsi" w:cstheme="majorHAnsi"/>
                <w:bCs/>
                <w:sz w:val="22"/>
                <w:szCs w:val="22"/>
              </w:rPr>
            </w:pPr>
          </w:p>
          <w:p w14:paraId="77D51D05" w14:textId="4F876834" w:rsidR="0077106B" w:rsidRPr="0077106B" w:rsidRDefault="006B4886" w:rsidP="0077106B">
            <w:pPr>
              <w:ind w:right="183"/>
              <w:rPr>
                <w:rFonts w:asciiTheme="majorHAnsi" w:hAnsiTheme="majorHAnsi" w:cstheme="majorHAnsi"/>
                <w:bCs/>
                <w:sz w:val="22"/>
                <w:szCs w:val="22"/>
              </w:rPr>
            </w:pPr>
            <w:r>
              <w:rPr>
                <w:rFonts w:asciiTheme="majorHAnsi" w:hAnsiTheme="majorHAnsi" w:cstheme="majorHAnsi"/>
                <w:bCs/>
                <w:sz w:val="22"/>
                <w:szCs w:val="22"/>
              </w:rPr>
              <w:t xml:space="preserve">             2.  Linkages</w:t>
            </w:r>
          </w:p>
        </w:tc>
        <w:tc>
          <w:tcPr>
            <w:tcW w:w="3118" w:type="dxa"/>
          </w:tcPr>
          <w:p w14:paraId="45C74427" w14:textId="77777777" w:rsidR="006B4886" w:rsidRPr="00082BA4" w:rsidRDefault="006B4886" w:rsidP="00D94D2F">
            <w:pPr>
              <w:rPr>
                <w:rFonts w:asciiTheme="majorHAnsi" w:hAnsiTheme="majorHAnsi" w:cstheme="majorHAnsi"/>
                <w:bCs/>
                <w:sz w:val="22"/>
                <w:szCs w:val="22"/>
              </w:rPr>
            </w:pPr>
            <w:proofErr w:type="spellStart"/>
            <w:r w:rsidRPr="00082BA4">
              <w:rPr>
                <w:rFonts w:asciiTheme="majorHAnsi" w:hAnsiTheme="majorHAnsi" w:cstheme="majorHAnsi"/>
                <w:bCs/>
                <w:sz w:val="22"/>
                <w:szCs w:val="22"/>
              </w:rPr>
              <w:lastRenderedPageBreak/>
              <w:t>Reinard</w:t>
            </w:r>
            <w:proofErr w:type="spellEnd"/>
            <w:r w:rsidRPr="00082BA4">
              <w:rPr>
                <w:rFonts w:asciiTheme="majorHAnsi" w:hAnsiTheme="majorHAnsi" w:cstheme="majorHAnsi"/>
                <w:bCs/>
                <w:sz w:val="22"/>
                <w:szCs w:val="22"/>
              </w:rPr>
              <w:t xml:space="preserve">, J.C. (2001). The Role of  </w:t>
            </w:r>
          </w:p>
          <w:p w14:paraId="088E55FA"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Research in Communication.  </w:t>
            </w:r>
          </w:p>
          <w:p w14:paraId="57850813"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 xml:space="preserve">Introduction to Communication </w:t>
            </w:r>
          </w:p>
          <w:p w14:paraId="259399D8"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Research </w:t>
            </w:r>
            <w:r w:rsidRPr="00082BA4">
              <w:rPr>
                <w:rFonts w:asciiTheme="majorHAnsi" w:hAnsiTheme="majorHAnsi" w:cstheme="majorHAnsi"/>
                <w:bCs/>
                <w:sz w:val="22"/>
                <w:szCs w:val="22"/>
              </w:rPr>
              <w:t>(3</w:t>
            </w:r>
            <w:r w:rsidRPr="00082BA4">
              <w:rPr>
                <w:rFonts w:asciiTheme="majorHAnsi" w:hAnsiTheme="majorHAnsi" w:cstheme="majorHAnsi"/>
                <w:bCs/>
                <w:sz w:val="22"/>
                <w:szCs w:val="22"/>
                <w:vertAlign w:val="superscript"/>
              </w:rPr>
              <w:t>rd</w:t>
            </w:r>
            <w:r w:rsidRPr="00082BA4">
              <w:rPr>
                <w:rFonts w:asciiTheme="majorHAnsi" w:hAnsiTheme="majorHAnsi" w:cstheme="majorHAnsi"/>
                <w:bCs/>
                <w:sz w:val="22"/>
                <w:szCs w:val="22"/>
              </w:rPr>
              <w:t xml:space="preserve"> ed., pp. 3-29). </w:t>
            </w:r>
          </w:p>
          <w:p w14:paraId="2A81BE40"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New York: McGraw-Hill.</w:t>
            </w:r>
          </w:p>
          <w:p w14:paraId="4E6C5B5D" w14:textId="77777777" w:rsidR="006B4886" w:rsidRPr="00082BA4" w:rsidRDefault="006B4886" w:rsidP="00D94D2F">
            <w:pPr>
              <w:rPr>
                <w:rFonts w:asciiTheme="majorHAnsi" w:hAnsiTheme="majorHAnsi" w:cstheme="majorHAnsi"/>
                <w:bCs/>
                <w:sz w:val="22"/>
                <w:szCs w:val="22"/>
              </w:rPr>
            </w:pPr>
          </w:p>
          <w:p w14:paraId="2DF9EEE1" w14:textId="77777777" w:rsidR="006B4886" w:rsidRPr="00082BA4" w:rsidRDefault="006B4886" w:rsidP="00D94D2F">
            <w:pPr>
              <w:rPr>
                <w:rFonts w:asciiTheme="majorHAnsi" w:hAnsiTheme="majorHAnsi" w:cstheme="majorHAnsi"/>
                <w:bCs/>
                <w:sz w:val="22"/>
                <w:szCs w:val="22"/>
              </w:rPr>
            </w:pPr>
            <w:proofErr w:type="spellStart"/>
            <w:r w:rsidRPr="00082BA4">
              <w:rPr>
                <w:rFonts w:asciiTheme="majorHAnsi" w:hAnsiTheme="majorHAnsi" w:cstheme="majorHAnsi"/>
                <w:bCs/>
                <w:sz w:val="22"/>
                <w:szCs w:val="22"/>
              </w:rPr>
              <w:t>Walliman</w:t>
            </w:r>
            <w:proofErr w:type="spellEnd"/>
            <w:r w:rsidRPr="00082BA4">
              <w:rPr>
                <w:rFonts w:asciiTheme="majorHAnsi" w:hAnsiTheme="majorHAnsi" w:cstheme="majorHAnsi"/>
                <w:bCs/>
                <w:sz w:val="22"/>
                <w:szCs w:val="22"/>
              </w:rPr>
              <w:t xml:space="preserve">, N. (2001). Types of </w:t>
            </w:r>
          </w:p>
          <w:p w14:paraId="684DFD63"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Research. </w:t>
            </w:r>
            <w:r w:rsidRPr="00082BA4">
              <w:rPr>
                <w:rFonts w:asciiTheme="majorHAnsi" w:hAnsiTheme="majorHAnsi" w:cstheme="majorHAnsi"/>
                <w:bCs/>
                <w:i/>
                <w:iCs/>
                <w:sz w:val="22"/>
                <w:szCs w:val="22"/>
              </w:rPr>
              <w:t xml:space="preserve">Your Research </w:t>
            </w:r>
          </w:p>
          <w:p w14:paraId="12FE9C07"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Project: a step-by-step guide</w:t>
            </w:r>
          </w:p>
          <w:p w14:paraId="4CB482F2"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For the first-time researcher </w:t>
            </w:r>
          </w:p>
          <w:p w14:paraId="441065EA"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(pp. 88-110).</w:t>
            </w:r>
          </w:p>
          <w:p w14:paraId="4422A058" w14:textId="77777777" w:rsidR="006B4886" w:rsidRPr="00082BA4" w:rsidRDefault="006B4886" w:rsidP="00D94D2F">
            <w:pPr>
              <w:rPr>
                <w:rFonts w:asciiTheme="majorHAnsi" w:hAnsiTheme="majorHAnsi" w:cstheme="majorHAnsi"/>
                <w:bCs/>
                <w:sz w:val="22"/>
                <w:szCs w:val="22"/>
              </w:rPr>
            </w:pPr>
          </w:p>
          <w:p w14:paraId="7F6E1DBE"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Wrench, J. </w:t>
            </w:r>
            <w:proofErr w:type="spellStart"/>
            <w:r w:rsidRPr="00082BA4">
              <w:rPr>
                <w:rFonts w:asciiTheme="majorHAnsi" w:hAnsiTheme="majorHAnsi" w:cstheme="majorHAnsi"/>
                <w:bCs/>
                <w:sz w:val="22"/>
                <w:szCs w:val="22"/>
              </w:rPr>
              <w:t>Punyanunt</w:t>
            </w:r>
            <w:proofErr w:type="spellEnd"/>
            <w:r w:rsidRPr="00082BA4">
              <w:rPr>
                <w:rFonts w:asciiTheme="majorHAnsi" w:hAnsiTheme="majorHAnsi" w:cstheme="majorHAnsi"/>
                <w:bCs/>
                <w:sz w:val="22"/>
                <w:szCs w:val="22"/>
              </w:rPr>
              <w:t xml:space="preserve">-Carter, </w:t>
            </w:r>
          </w:p>
          <w:p w14:paraId="3E77F0B1"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N., &amp; Ward, M. Sr. (2014). The </w:t>
            </w:r>
          </w:p>
          <w:p w14:paraId="1A599B15"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Dark Side of Organizational </w:t>
            </w:r>
          </w:p>
          <w:p w14:paraId="7A9F33DD"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Communication. </w:t>
            </w:r>
          </w:p>
          <w:p w14:paraId="4895B12D"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Organizational</w:t>
            </w:r>
          </w:p>
          <w:p w14:paraId="31BAE9FC"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Communication: Theory, </w:t>
            </w:r>
          </w:p>
          <w:p w14:paraId="6AAF2BD5"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Research, and  Practice </w:t>
            </w:r>
            <w:r w:rsidRPr="00082BA4">
              <w:rPr>
                <w:rFonts w:asciiTheme="majorHAnsi" w:hAnsiTheme="majorHAnsi" w:cstheme="majorHAnsi"/>
                <w:bCs/>
                <w:sz w:val="22"/>
                <w:szCs w:val="22"/>
              </w:rPr>
              <w:t xml:space="preserve">(pp. </w:t>
            </w:r>
          </w:p>
          <w:p w14:paraId="5D316890"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2022-2033)</w:t>
            </w:r>
            <w:r w:rsidRPr="00082BA4">
              <w:rPr>
                <w:rFonts w:asciiTheme="majorHAnsi" w:hAnsiTheme="majorHAnsi" w:cstheme="majorHAnsi"/>
                <w:bCs/>
                <w:i/>
                <w:iCs/>
                <w:sz w:val="22"/>
                <w:szCs w:val="22"/>
              </w:rPr>
              <w:t>.</w:t>
            </w:r>
            <w:r w:rsidRPr="00082BA4">
              <w:rPr>
                <w:rFonts w:asciiTheme="majorHAnsi" w:hAnsiTheme="majorHAnsi" w:cstheme="majorHAnsi"/>
                <w:bCs/>
                <w:sz w:val="22"/>
                <w:szCs w:val="22"/>
              </w:rPr>
              <w:t xml:space="preserve"> Washington, D.C.:</w:t>
            </w:r>
          </w:p>
          <w:p w14:paraId="4B854284"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 xml:space="preserve">Flat World Knowledge, Inc. </w:t>
            </w:r>
          </w:p>
          <w:p w14:paraId="52559280" w14:textId="77777777" w:rsidR="006B4886" w:rsidRPr="00082BA4" w:rsidRDefault="006B4886" w:rsidP="00D94D2F">
            <w:pPr>
              <w:rPr>
                <w:rFonts w:asciiTheme="majorHAnsi" w:hAnsiTheme="majorHAnsi" w:cstheme="majorHAnsi"/>
                <w:bCs/>
                <w:sz w:val="22"/>
                <w:szCs w:val="22"/>
              </w:rPr>
            </w:pPr>
          </w:p>
          <w:p w14:paraId="37E21C75"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Wrench, J. </w:t>
            </w:r>
            <w:proofErr w:type="spellStart"/>
            <w:r w:rsidRPr="00082BA4">
              <w:rPr>
                <w:rFonts w:asciiTheme="majorHAnsi" w:hAnsiTheme="majorHAnsi" w:cstheme="majorHAnsi"/>
                <w:bCs/>
                <w:sz w:val="22"/>
                <w:szCs w:val="22"/>
              </w:rPr>
              <w:t>Punyanunt</w:t>
            </w:r>
            <w:proofErr w:type="spellEnd"/>
            <w:r w:rsidRPr="00082BA4">
              <w:rPr>
                <w:rFonts w:asciiTheme="majorHAnsi" w:hAnsiTheme="majorHAnsi" w:cstheme="majorHAnsi"/>
                <w:bCs/>
                <w:sz w:val="22"/>
                <w:szCs w:val="22"/>
              </w:rPr>
              <w:t>-Carter,</w:t>
            </w:r>
          </w:p>
          <w:p w14:paraId="786A73D1"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N., &amp; Ward, M. Sr. (2014). The </w:t>
            </w:r>
          </w:p>
          <w:p w14:paraId="26EA056C"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Professional Side of </w:t>
            </w:r>
          </w:p>
          <w:p w14:paraId="7ADEDAAB"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Organizational Communication.</w:t>
            </w:r>
          </w:p>
          <w:p w14:paraId="5277DB8A"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Organizational Communication:</w:t>
            </w:r>
          </w:p>
          <w:p w14:paraId="5B2E1C11"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Theory, Research, and  Practice  </w:t>
            </w:r>
          </w:p>
          <w:p w14:paraId="12F79756"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(pp. 2189-2392)</w:t>
            </w:r>
            <w:r w:rsidRPr="00082BA4">
              <w:rPr>
                <w:rFonts w:asciiTheme="majorHAnsi" w:hAnsiTheme="majorHAnsi" w:cstheme="majorHAnsi"/>
                <w:bCs/>
                <w:i/>
                <w:iCs/>
                <w:sz w:val="22"/>
                <w:szCs w:val="22"/>
              </w:rPr>
              <w:t>.</w:t>
            </w:r>
            <w:r w:rsidRPr="00082BA4">
              <w:rPr>
                <w:rFonts w:asciiTheme="majorHAnsi" w:hAnsiTheme="majorHAnsi" w:cstheme="majorHAnsi"/>
                <w:bCs/>
                <w:sz w:val="22"/>
                <w:szCs w:val="22"/>
              </w:rPr>
              <w:t xml:space="preserve"> Washington, </w:t>
            </w:r>
          </w:p>
          <w:p w14:paraId="3F758BF1"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D.C.:</w:t>
            </w: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 xml:space="preserve">Flat World Knowledge, </w:t>
            </w:r>
          </w:p>
          <w:p w14:paraId="1B868441"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Inc.</w:t>
            </w:r>
          </w:p>
          <w:p w14:paraId="128C7414" w14:textId="77777777" w:rsidR="006B4886" w:rsidRPr="00082BA4" w:rsidRDefault="006B4886" w:rsidP="00D94D2F">
            <w:pPr>
              <w:rPr>
                <w:rFonts w:asciiTheme="majorHAnsi" w:hAnsiTheme="majorHAnsi" w:cstheme="majorHAnsi"/>
                <w:bCs/>
                <w:sz w:val="22"/>
                <w:szCs w:val="22"/>
              </w:rPr>
            </w:pPr>
          </w:p>
          <w:p w14:paraId="314DDB2A"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Stewart, T. (2002). Problem </w:t>
            </w:r>
          </w:p>
          <w:p w14:paraId="12DDA111"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Development. </w:t>
            </w:r>
            <w:r w:rsidRPr="00082BA4">
              <w:rPr>
                <w:rFonts w:asciiTheme="majorHAnsi" w:hAnsiTheme="majorHAnsi" w:cstheme="majorHAnsi"/>
                <w:bCs/>
                <w:i/>
                <w:iCs/>
                <w:sz w:val="22"/>
                <w:szCs w:val="22"/>
              </w:rPr>
              <w:t xml:space="preserve">Principles of </w:t>
            </w:r>
          </w:p>
          <w:p w14:paraId="5B78D59A"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Research in</w:t>
            </w: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 xml:space="preserve">Communication </w:t>
            </w:r>
          </w:p>
          <w:p w14:paraId="45A75946"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 xml:space="preserve">(pp. 14-24). Boston: Allyn &amp; </w:t>
            </w:r>
          </w:p>
          <w:p w14:paraId="4018B496" w14:textId="60F26F2C" w:rsidR="0077106B" w:rsidRPr="00F8755D"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lastRenderedPageBreak/>
              <w:t xml:space="preserve">  Bacon. </w:t>
            </w:r>
          </w:p>
        </w:tc>
        <w:tc>
          <w:tcPr>
            <w:tcW w:w="3544" w:type="dxa"/>
          </w:tcPr>
          <w:p w14:paraId="0ED4B663"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lastRenderedPageBreak/>
              <w:t>Discussion</w:t>
            </w:r>
          </w:p>
          <w:p w14:paraId="1165A9EB" w14:textId="77777777" w:rsidR="006B4886" w:rsidRPr="00082BA4" w:rsidRDefault="006B4886" w:rsidP="00D94D2F">
            <w:pPr>
              <w:rPr>
                <w:rFonts w:asciiTheme="majorHAnsi" w:hAnsiTheme="majorHAnsi" w:cstheme="majorHAnsi"/>
                <w:bCs/>
                <w:sz w:val="22"/>
                <w:szCs w:val="22"/>
              </w:rPr>
            </w:pPr>
          </w:p>
          <w:p w14:paraId="04344775"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Discussion</w:t>
            </w:r>
          </w:p>
          <w:p w14:paraId="64A617FD" w14:textId="77777777" w:rsidR="006B4886" w:rsidRPr="00082BA4" w:rsidRDefault="006B4886" w:rsidP="00D94D2F">
            <w:pPr>
              <w:rPr>
                <w:rFonts w:asciiTheme="majorHAnsi" w:hAnsiTheme="majorHAnsi" w:cstheme="majorHAnsi"/>
                <w:bCs/>
                <w:sz w:val="22"/>
                <w:szCs w:val="22"/>
              </w:rPr>
            </w:pPr>
          </w:p>
          <w:p w14:paraId="5E2DF760" w14:textId="72895AF4" w:rsidR="006B4886" w:rsidRPr="00082BA4" w:rsidRDefault="006B4886" w:rsidP="00D94D2F">
            <w:pPr>
              <w:rPr>
                <w:rFonts w:asciiTheme="majorHAnsi" w:hAnsiTheme="majorHAnsi" w:cstheme="majorHAnsi"/>
                <w:bCs/>
                <w:color w:val="FF0000"/>
                <w:sz w:val="22"/>
                <w:szCs w:val="22"/>
              </w:rPr>
            </w:pPr>
            <w:r w:rsidRPr="00082BA4">
              <w:rPr>
                <w:rFonts w:asciiTheme="majorHAnsi" w:hAnsiTheme="majorHAnsi" w:cstheme="majorHAnsi"/>
                <w:bCs/>
                <w:color w:val="FF0000"/>
                <w:sz w:val="22"/>
                <w:szCs w:val="22"/>
              </w:rPr>
              <w:t>Research topic</w:t>
            </w:r>
            <w:r w:rsidR="00D91E6E">
              <w:rPr>
                <w:rFonts w:asciiTheme="majorHAnsi" w:hAnsiTheme="majorHAnsi" w:cstheme="majorHAnsi"/>
                <w:bCs/>
                <w:color w:val="FF0000"/>
                <w:sz w:val="22"/>
                <w:szCs w:val="22"/>
              </w:rPr>
              <w:t xml:space="preserve"> and r</w:t>
            </w:r>
            <w:r w:rsidRPr="00082BA4">
              <w:rPr>
                <w:rFonts w:asciiTheme="majorHAnsi" w:hAnsiTheme="majorHAnsi" w:cstheme="majorHAnsi"/>
                <w:bCs/>
                <w:color w:val="FF0000"/>
                <w:sz w:val="22"/>
                <w:szCs w:val="22"/>
              </w:rPr>
              <w:t>esearch questions: September 1</w:t>
            </w:r>
            <w:r w:rsidR="00042D28">
              <w:rPr>
                <w:rFonts w:asciiTheme="majorHAnsi" w:hAnsiTheme="majorHAnsi" w:cstheme="majorHAnsi"/>
                <w:bCs/>
                <w:color w:val="FF0000"/>
                <w:sz w:val="22"/>
                <w:szCs w:val="22"/>
              </w:rPr>
              <w:t>3</w:t>
            </w:r>
            <w:r w:rsidRPr="00082BA4">
              <w:rPr>
                <w:rFonts w:asciiTheme="majorHAnsi" w:hAnsiTheme="majorHAnsi" w:cstheme="majorHAnsi"/>
                <w:bCs/>
                <w:color w:val="FF0000"/>
                <w:sz w:val="22"/>
                <w:szCs w:val="22"/>
              </w:rPr>
              <w:t>, 202</w:t>
            </w:r>
            <w:r w:rsidR="00042D28">
              <w:rPr>
                <w:rFonts w:asciiTheme="majorHAnsi" w:hAnsiTheme="majorHAnsi" w:cstheme="majorHAnsi"/>
                <w:bCs/>
                <w:color w:val="FF0000"/>
                <w:sz w:val="22"/>
                <w:szCs w:val="22"/>
              </w:rPr>
              <w:t>4</w:t>
            </w:r>
          </w:p>
          <w:p w14:paraId="2478134A" w14:textId="77777777" w:rsidR="006B4886" w:rsidRPr="00082BA4" w:rsidRDefault="006B4886" w:rsidP="00D94D2F">
            <w:pPr>
              <w:rPr>
                <w:rFonts w:asciiTheme="majorHAnsi" w:hAnsiTheme="majorHAnsi" w:cstheme="majorHAnsi"/>
                <w:bCs/>
                <w:color w:val="FF0000"/>
                <w:sz w:val="22"/>
                <w:szCs w:val="22"/>
              </w:rPr>
            </w:pPr>
          </w:p>
          <w:p w14:paraId="2D88C990"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Worksheet 1a: Formulating the research question(s) (based on the submitted research topic)</w:t>
            </w:r>
          </w:p>
          <w:p w14:paraId="73A95E52" w14:textId="77777777" w:rsidR="006B4886" w:rsidRPr="00082BA4" w:rsidRDefault="006B4886" w:rsidP="00D94D2F">
            <w:pPr>
              <w:rPr>
                <w:rFonts w:asciiTheme="majorHAnsi" w:hAnsiTheme="majorHAnsi" w:cstheme="majorHAnsi"/>
                <w:bCs/>
                <w:sz w:val="22"/>
                <w:szCs w:val="22"/>
              </w:rPr>
            </w:pPr>
          </w:p>
        </w:tc>
      </w:tr>
      <w:tr w:rsidR="006B4886" w:rsidRPr="00082BA4" w14:paraId="54663E60" w14:textId="77777777" w:rsidTr="00D94D2F">
        <w:tc>
          <w:tcPr>
            <w:tcW w:w="988" w:type="dxa"/>
          </w:tcPr>
          <w:p w14:paraId="2C85C3E4"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3</w:t>
            </w:r>
          </w:p>
        </w:tc>
        <w:tc>
          <w:tcPr>
            <w:tcW w:w="2904" w:type="dxa"/>
          </w:tcPr>
          <w:p w14:paraId="22B8DAFF"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IV.  Ethics in Organizational   </w:t>
            </w:r>
          </w:p>
          <w:p w14:paraId="28B621F5"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Communication </w:t>
            </w:r>
          </w:p>
          <w:p w14:paraId="6E418C1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w:t>
            </w:r>
          </w:p>
        </w:tc>
        <w:tc>
          <w:tcPr>
            <w:tcW w:w="3118" w:type="dxa"/>
          </w:tcPr>
          <w:p w14:paraId="63A94C1D"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Newsome, B.O. (2016). Research</w:t>
            </w:r>
          </w:p>
          <w:p w14:paraId="70D9E00E"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Ethics and Laws. </w:t>
            </w:r>
            <w:r w:rsidRPr="00082BA4">
              <w:rPr>
                <w:rFonts w:asciiTheme="majorHAnsi" w:hAnsiTheme="majorHAnsi" w:cstheme="majorHAnsi"/>
                <w:bCs/>
                <w:i/>
                <w:iCs/>
                <w:sz w:val="22"/>
                <w:szCs w:val="22"/>
              </w:rPr>
              <w:t xml:space="preserve">An </w:t>
            </w:r>
          </w:p>
          <w:p w14:paraId="71756C06"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Introduction to Research, </w:t>
            </w:r>
          </w:p>
          <w:p w14:paraId="40BE1498"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Analysis, and Writing: Practical</w:t>
            </w:r>
          </w:p>
          <w:p w14:paraId="5728F325"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Skills for Social Science Students</w:t>
            </w:r>
          </w:p>
          <w:p w14:paraId="5904A9CE"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(pp. 84-111)</w:t>
            </w:r>
            <w:r w:rsidRPr="00082BA4">
              <w:rPr>
                <w:rFonts w:asciiTheme="majorHAnsi" w:hAnsiTheme="majorHAnsi" w:cstheme="majorHAnsi"/>
                <w:bCs/>
                <w:i/>
                <w:iCs/>
                <w:sz w:val="22"/>
                <w:szCs w:val="22"/>
              </w:rPr>
              <w:t xml:space="preserve">. </w:t>
            </w:r>
            <w:r w:rsidRPr="00082BA4">
              <w:rPr>
                <w:rFonts w:asciiTheme="majorHAnsi" w:hAnsiTheme="majorHAnsi" w:cstheme="majorHAnsi"/>
                <w:bCs/>
                <w:sz w:val="22"/>
                <w:szCs w:val="22"/>
              </w:rPr>
              <w:t xml:space="preserve">USA: SAGE </w:t>
            </w:r>
          </w:p>
          <w:p w14:paraId="22F33C19" w14:textId="77777777" w:rsidR="006B4886"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Publications, Inc.</w:t>
            </w:r>
          </w:p>
          <w:p w14:paraId="68555303" w14:textId="77777777" w:rsidR="006B4886" w:rsidRDefault="006B4886" w:rsidP="00D94D2F">
            <w:pPr>
              <w:rPr>
                <w:rFonts w:asciiTheme="majorHAnsi" w:hAnsiTheme="majorHAnsi" w:cstheme="majorHAnsi"/>
                <w:bCs/>
                <w:sz w:val="22"/>
                <w:szCs w:val="22"/>
              </w:rPr>
            </w:pPr>
          </w:p>
          <w:p w14:paraId="2C5E8251"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Stewart, T. (2002). Research </w:t>
            </w:r>
          </w:p>
          <w:p w14:paraId="40BA2A4D"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Ethics. </w:t>
            </w:r>
            <w:r w:rsidRPr="00082BA4">
              <w:rPr>
                <w:rFonts w:asciiTheme="majorHAnsi" w:hAnsiTheme="majorHAnsi" w:cstheme="majorHAnsi"/>
                <w:bCs/>
                <w:i/>
                <w:iCs/>
                <w:sz w:val="22"/>
                <w:szCs w:val="22"/>
              </w:rPr>
              <w:t>Principles of Research in</w:t>
            </w:r>
          </w:p>
          <w:p w14:paraId="40F5B3C0"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Communication </w:t>
            </w:r>
            <w:r w:rsidRPr="00082BA4">
              <w:rPr>
                <w:rFonts w:asciiTheme="majorHAnsi" w:hAnsiTheme="majorHAnsi" w:cstheme="majorHAnsi"/>
                <w:bCs/>
                <w:sz w:val="22"/>
                <w:szCs w:val="22"/>
              </w:rPr>
              <w:t xml:space="preserve">(pp. 61-69). </w:t>
            </w:r>
          </w:p>
          <w:p w14:paraId="2CFD962E"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Boston: Allyn &amp; Bacon. </w:t>
            </w:r>
          </w:p>
        </w:tc>
        <w:tc>
          <w:tcPr>
            <w:tcW w:w="3544" w:type="dxa"/>
          </w:tcPr>
          <w:p w14:paraId="17773CDA" w14:textId="77777777" w:rsidR="006B4886" w:rsidRPr="00082BA4" w:rsidRDefault="006B4886" w:rsidP="00D94D2F">
            <w:pPr>
              <w:rPr>
                <w:rFonts w:asciiTheme="majorHAnsi" w:hAnsiTheme="majorHAnsi" w:cstheme="majorHAnsi"/>
                <w:bCs/>
                <w:sz w:val="22"/>
                <w:szCs w:val="22"/>
              </w:rPr>
            </w:pPr>
          </w:p>
        </w:tc>
      </w:tr>
      <w:tr w:rsidR="006B4886" w:rsidRPr="00082BA4" w14:paraId="1FDB00DE" w14:textId="77777777" w:rsidTr="00D94D2F">
        <w:tc>
          <w:tcPr>
            <w:tcW w:w="988" w:type="dxa"/>
          </w:tcPr>
          <w:p w14:paraId="7173D824"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4</w:t>
            </w:r>
          </w:p>
        </w:tc>
        <w:tc>
          <w:tcPr>
            <w:tcW w:w="2904" w:type="dxa"/>
          </w:tcPr>
          <w:p w14:paraId="0437D32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V.   The process of </w:t>
            </w:r>
          </w:p>
          <w:p w14:paraId="6CACD64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preparing </w:t>
            </w:r>
          </w:p>
          <w:p w14:paraId="3DA59B2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an Organizational   </w:t>
            </w:r>
          </w:p>
          <w:p w14:paraId="153E82C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Communication    </w:t>
            </w:r>
          </w:p>
          <w:p w14:paraId="1A2C1B6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 proposal</w:t>
            </w:r>
          </w:p>
          <w:p w14:paraId="29243C13" w14:textId="77777777" w:rsidR="006B4886" w:rsidRPr="00082BA4" w:rsidRDefault="006B4886" w:rsidP="00D94D2F">
            <w:pPr>
              <w:ind w:right="183"/>
              <w:rPr>
                <w:rFonts w:asciiTheme="majorHAnsi" w:hAnsiTheme="majorHAnsi" w:cstheme="majorHAnsi"/>
                <w:bCs/>
                <w:sz w:val="22"/>
                <w:szCs w:val="22"/>
              </w:rPr>
            </w:pPr>
          </w:p>
          <w:p w14:paraId="6E216FD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  Drafting the  </w:t>
            </w:r>
          </w:p>
          <w:p w14:paraId="13CC0A6F"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introduction</w:t>
            </w:r>
          </w:p>
          <w:p w14:paraId="15B905E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of the research </w:t>
            </w:r>
          </w:p>
          <w:p w14:paraId="7623ACD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proposal</w:t>
            </w:r>
          </w:p>
          <w:p w14:paraId="51AA3946" w14:textId="77777777" w:rsidR="006B4886" w:rsidRPr="00082BA4" w:rsidRDefault="006B4886" w:rsidP="00D94D2F">
            <w:pPr>
              <w:ind w:right="183"/>
              <w:rPr>
                <w:rFonts w:asciiTheme="majorHAnsi" w:hAnsiTheme="majorHAnsi" w:cstheme="majorHAnsi"/>
                <w:bCs/>
                <w:sz w:val="22"/>
                <w:szCs w:val="22"/>
              </w:rPr>
            </w:pPr>
          </w:p>
          <w:p w14:paraId="0A6420C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Background of the </w:t>
            </w:r>
          </w:p>
          <w:p w14:paraId="3E4B214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study  </w:t>
            </w:r>
          </w:p>
          <w:p w14:paraId="63497617" w14:textId="77777777" w:rsidR="006B4886" w:rsidRPr="00082BA4" w:rsidRDefault="006B4886" w:rsidP="00D94D2F">
            <w:pPr>
              <w:ind w:right="183"/>
              <w:rPr>
                <w:rFonts w:asciiTheme="majorHAnsi" w:hAnsiTheme="majorHAnsi" w:cstheme="majorHAnsi"/>
                <w:bCs/>
                <w:sz w:val="22"/>
                <w:szCs w:val="22"/>
              </w:rPr>
            </w:pPr>
          </w:p>
          <w:p w14:paraId="1444388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Statement of the </w:t>
            </w:r>
          </w:p>
          <w:p w14:paraId="1838992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problem and</w:t>
            </w:r>
          </w:p>
          <w:p w14:paraId="4E57993F"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objectives  </w:t>
            </w:r>
          </w:p>
          <w:p w14:paraId="119EF54F" w14:textId="77777777" w:rsidR="006B4886" w:rsidRPr="00082BA4" w:rsidRDefault="006B4886" w:rsidP="00D94D2F">
            <w:pPr>
              <w:ind w:right="183"/>
              <w:rPr>
                <w:rFonts w:asciiTheme="majorHAnsi" w:hAnsiTheme="majorHAnsi" w:cstheme="majorHAnsi"/>
                <w:bCs/>
                <w:sz w:val="22"/>
                <w:szCs w:val="22"/>
              </w:rPr>
            </w:pPr>
          </w:p>
          <w:p w14:paraId="1A358F0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Academic </w:t>
            </w:r>
          </w:p>
          <w:p w14:paraId="13BBA86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significance         </w:t>
            </w:r>
          </w:p>
          <w:p w14:paraId="213924A2" w14:textId="77777777" w:rsidR="006B4886" w:rsidRPr="00082BA4" w:rsidRDefault="006B4886" w:rsidP="00D94D2F">
            <w:pPr>
              <w:ind w:right="183"/>
              <w:rPr>
                <w:rFonts w:asciiTheme="majorHAnsi" w:hAnsiTheme="majorHAnsi" w:cstheme="majorHAnsi"/>
                <w:bCs/>
                <w:sz w:val="22"/>
                <w:szCs w:val="22"/>
              </w:rPr>
            </w:pPr>
          </w:p>
          <w:p w14:paraId="283F15D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4.  Social significance</w:t>
            </w:r>
          </w:p>
          <w:p w14:paraId="1734F142" w14:textId="77777777" w:rsidR="006B4886" w:rsidRPr="00082BA4" w:rsidRDefault="006B4886" w:rsidP="00D94D2F">
            <w:pPr>
              <w:ind w:right="183"/>
              <w:rPr>
                <w:rFonts w:asciiTheme="majorHAnsi" w:hAnsiTheme="majorHAnsi" w:cstheme="majorHAnsi"/>
                <w:bCs/>
                <w:sz w:val="22"/>
                <w:szCs w:val="22"/>
              </w:rPr>
            </w:pPr>
          </w:p>
          <w:p w14:paraId="65182DE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5.  Scope and </w:t>
            </w:r>
          </w:p>
          <w:p w14:paraId="6BA5778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limitations of the </w:t>
            </w:r>
          </w:p>
          <w:p w14:paraId="45E6EE2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study</w:t>
            </w:r>
          </w:p>
        </w:tc>
        <w:tc>
          <w:tcPr>
            <w:tcW w:w="3118" w:type="dxa"/>
          </w:tcPr>
          <w:p w14:paraId="474C0B7D" w14:textId="77777777" w:rsidR="006B4886" w:rsidRPr="00082BA4" w:rsidRDefault="006B4886" w:rsidP="00D94D2F">
            <w:pPr>
              <w:rPr>
                <w:rFonts w:asciiTheme="majorHAnsi" w:hAnsiTheme="majorHAnsi" w:cstheme="majorHAnsi"/>
                <w:bCs/>
                <w:sz w:val="22"/>
                <w:szCs w:val="22"/>
              </w:rPr>
            </w:pPr>
            <w:proofErr w:type="spellStart"/>
            <w:r w:rsidRPr="00082BA4">
              <w:rPr>
                <w:rFonts w:asciiTheme="majorHAnsi" w:hAnsiTheme="majorHAnsi" w:cstheme="majorHAnsi"/>
                <w:bCs/>
                <w:sz w:val="22"/>
                <w:szCs w:val="22"/>
              </w:rPr>
              <w:t>Walliman</w:t>
            </w:r>
            <w:proofErr w:type="spellEnd"/>
            <w:r w:rsidRPr="00082BA4">
              <w:rPr>
                <w:rFonts w:asciiTheme="majorHAnsi" w:hAnsiTheme="majorHAnsi" w:cstheme="majorHAnsi"/>
                <w:bCs/>
                <w:sz w:val="22"/>
                <w:szCs w:val="22"/>
              </w:rPr>
              <w:t xml:space="preserve">, N. (2001).Preparing </w:t>
            </w:r>
          </w:p>
          <w:p w14:paraId="4B619DC4"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the Research Proposal and </w:t>
            </w:r>
          </w:p>
          <w:p w14:paraId="7AEE3C7F"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Starting to Write. </w:t>
            </w:r>
            <w:r w:rsidRPr="00082BA4">
              <w:rPr>
                <w:rFonts w:asciiTheme="majorHAnsi" w:hAnsiTheme="majorHAnsi" w:cstheme="majorHAnsi"/>
                <w:bCs/>
                <w:i/>
                <w:iCs/>
                <w:sz w:val="22"/>
                <w:szCs w:val="22"/>
              </w:rPr>
              <w:t xml:space="preserve">Your </w:t>
            </w:r>
          </w:p>
          <w:p w14:paraId="2093BB3E"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Research Project: a step-by-</w:t>
            </w:r>
          </w:p>
          <w:p w14:paraId="5E82EA9A"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step guide for the first-time </w:t>
            </w:r>
          </w:p>
          <w:p w14:paraId="5F6EEECF"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researcher </w:t>
            </w:r>
            <w:r w:rsidRPr="00082BA4">
              <w:rPr>
                <w:rFonts w:asciiTheme="majorHAnsi" w:hAnsiTheme="majorHAnsi" w:cstheme="majorHAnsi"/>
                <w:bCs/>
                <w:sz w:val="22"/>
                <w:szCs w:val="22"/>
              </w:rPr>
              <w:t>(pp. 277-309).</w:t>
            </w:r>
          </w:p>
          <w:p w14:paraId="3DCC6560" w14:textId="77777777" w:rsidR="006B4886" w:rsidRPr="00082BA4" w:rsidRDefault="006B4886" w:rsidP="00D94D2F">
            <w:pPr>
              <w:rPr>
                <w:rFonts w:asciiTheme="majorHAnsi" w:hAnsiTheme="majorHAnsi" w:cstheme="majorHAnsi"/>
                <w:bCs/>
                <w:sz w:val="22"/>
                <w:szCs w:val="22"/>
              </w:rPr>
            </w:pPr>
          </w:p>
        </w:tc>
        <w:tc>
          <w:tcPr>
            <w:tcW w:w="3544" w:type="dxa"/>
          </w:tcPr>
          <w:p w14:paraId="6559D61C" w14:textId="77777777" w:rsidR="006B4886" w:rsidRPr="00082BA4" w:rsidRDefault="006B4886" w:rsidP="00D94D2F">
            <w:pPr>
              <w:rPr>
                <w:rFonts w:asciiTheme="majorHAnsi" w:hAnsiTheme="majorHAnsi" w:cstheme="majorHAnsi"/>
                <w:bCs/>
                <w:sz w:val="22"/>
                <w:szCs w:val="22"/>
              </w:rPr>
            </w:pPr>
          </w:p>
          <w:p w14:paraId="4277DFE4"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Worksheet 1b: Writing the introduction of the research proposal</w:t>
            </w:r>
          </w:p>
          <w:p w14:paraId="0BD50101" w14:textId="77777777" w:rsidR="006B4886" w:rsidRPr="00082BA4" w:rsidRDefault="006B4886" w:rsidP="00D94D2F">
            <w:pPr>
              <w:rPr>
                <w:rFonts w:asciiTheme="majorHAnsi" w:hAnsiTheme="majorHAnsi" w:cstheme="majorHAnsi"/>
                <w:bCs/>
                <w:sz w:val="22"/>
                <w:szCs w:val="22"/>
              </w:rPr>
            </w:pPr>
          </w:p>
          <w:p w14:paraId="0594284F" w14:textId="523FD125"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color w:val="FF0000"/>
                <w:sz w:val="22"/>
                <w:szCs w:val="22"/>
              </w:rPr>
              <w:t>Deadline:  September 27, 202</w:t>
            </w:r>
            <w:r w:rsidR="00042D28">
              <w:rPr>
                <w:rFonts w:asciiTheme="majorHAnsi" w:hAnsiTheme="majorHAnsi" w:cstheme="majorHAnsi"/>
                <w:bCs/>
                <w:color w:val="FF0000"/>
                <w:sz w:val="22"/>
                <w:szCs w:val="22"/>
              </w:rPr>
              <w:t>4</w:t>
            </w:r>
          </w:p>
        </w:tc>
      </w:tr>
      <w:tr w:rsidR="006B4886" w:rsidRPr="00082BA4" w14:paraId="1D6F2EBD" w14:textId="77777777" w:rsidTr="00D94D2F">
        <w:tc>
          <w:tcPr>
            <w:tcW w:w="988" w:type="dxa"/>
          </w:tcPr>
          <w:p w14:paraId="2FBD17E5"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5</w:t>
            </w:r>
          </w:p>
        </w:tc>
        <w:tc>
          <w:tcPr>
            <w:tcW w:w="2904" w:type="dxa"/>
          </w:tcPr>
          <w:p w14:paraId="044A7E7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B. Writing the literature </w:t>
            </w:r>
          </w:p>
          <w:p w14:paraId="38E25FA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review</w:t>
            </w:r>
          </w:p>
          <w:p w14:paraId="5F7BEA32" w14:textId="77777777" w:rsidR="006B4886" w:rsidRPr="00082BA4" w:rsidRDefault="006B4886" w:rsidP="00D94D2F">
            <w:pPr>
              <w:ind w:right="183"/>
              <w:rPr>
                <w:rFonts w:asciiTheme="majorHAnsi" w:hAnsiTheme="majorHAnsi" w:cstheme="majorHAnsi"/>
                <w:bCs/>
                <w:sz w:val="22"/>
                <w:szCs w:val="22"/>
              </w:rPr>
            </w:pPr>
          </w:p>
          <w:p w14:paraId="2FD4754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lastRenderedPageBreak/>
              <w:t xml:space="preserve">           1.  Purposes of a </w:t>
            </w:r>
          </w:p>
          <w:p w14:paraId="04A3FAF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literature review</w:t>
            </w:r>
          </w:p>
          <w:p w14:paraId="21DF84DD" w14:textId="77777777" w:rsidR="006B4886" w:rsidRPr="00082BA4" w:rsidRDefault="006B4886" w:rsidP="00D94D2F">
            <w:pPr>
              <w:ind w:right="183"/>
              <w:rPr>
                <w:rFonts w:asciiTheme="majorHAnsi" w:hAnsiTheme="majorHAnsi" w:cstheme="majorHAnsi"/>
                <w:bCs/>
                <w:sz w:val="22"/>
                <w:szCs w:val="22"/>
              </w:rPr>
            </w:pPr>
          </w:p>
          <w:p w14:paraId="16F8CF6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Structure of a </w:t>
            </w:r>
          </w:p>
          <w:p w14:paraId="623A6AD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literature review</w:t>
            </w:r>
          </w:p>
          <w:p w14:paraId="762125DF" w14:textId="77777777" w:rsidR="006B4886" w:rsidRPr="00082BA4" w:rsidRDefault="006B4886" w:rsidP="00D94D2F">
            <w:pPr>
              <w:ind w:right="183"/>
              <w:rPr>
                <w:rFonts w:asciiTheme="majorHAnsi" w:hAnsiTheme="majorHAnsi" w:cstheme="majorHAnsi"/>
                <w:bCs/>
                <w:sz w:val="22"/>
                <w:szCs w:val="22"/>
              </w:rPr>
            </w:pPr>
          </w:p>
          <w:p w14:paraId="70B6DA9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Systematic </w:t>
            </w:r>
          </w:p>
          <w:p w14:paraId="31EBBE9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literature review</w:t>
            </w:r>
          </w:p>
          <w:p w14:paraId="3BFAD569" w14:textId="77777777" w:rsidR="006B4886" w:rsidRPr="00082BA4" w:rsidRDefault="006B4886" w:rsidP="00D94D2F">
            <w:pPr>
              <w:ind w:right="183"/>
              <w:rPr>
                <w:rFonts w:asciiTheme="majorHAnsi" w:hAnsiTheme="majorHAnsi" w:cstheme="majorHAnsi"/>
                <w:bCs/>
                <w:sz w:val="22"/>
                <w:szCs w:val="22"/>
              </w:rPr>
            </w:pPr>
          </w:p>
        </w:tc>
        <w:tc>
          <w:tcPr>
            <w:tcW w:w="3118" w:type="dxa"/>
          </w:tcPr>
          <w:p w14:paraId="20D9E5FA"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lastRenderedPageBreak/>
              <w:t xml:space="preserve">Ridley, D. (2012). </w:t>
            </w:r>
            <w:r w:rsidRPr="00082BA4">
              <w:rPr>
                <w:rFonts w:asciiTheme="majorHAnsi" w:hAnsiTheme="majorHAnsi" w:cstheme="majorHAnsi"/>
                <w:bCs/>
                <w:i/>
                <w:iCs/>
                <w:sz w:val="22"/>
                <w:szCs w:val="22"/>
              </w:rPr>
              <w:t>The Literature</w:t>
            </w:r>
          </w:p>
          <w:p w14:paraId="62587093"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i/>
                <w:iCs/>
                <w:sz w:val="22"/>
                <w:szCs w:val="22"/>
              </w:rPr>
              <w:t xml:space="preserve">   Review: A Step-by-Step Guide </w:t>
            </w:r>
          </w:p>
          <w:p w14:paraId="75E39F8D"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for Students </w:t>
            </w:r>
            <w:r w:rsidRPr="00082BA4">
              <w:rPr>
                <w:rFonts w:asciiTheme="majorHAnsi" w:hAnsiTheme="majorHAnsi" w:cstheme="majorHAnsi"/>
                <w:bCs/>
                <w:sz w:val="22"/>
                <w:szCs w:val="22"/>
              </w:rPr>
              <w:t>(2</w:t>
            </w:r>
            <w:r w:rsidRPr="00082BA4">
              <w:rPr>
                <w:rFonts w:asciiTheme="majorHAnsi" w:hAnsiTheme="majorHAnsi" w:cstheme="majorHAnsi"/>
                <w:bCs/>
                <w:sz w:val="22"/>
                <w:szCs w:val="22"/>
                <w:vertAlign w:val="superscript"/>
              </w:rPr>
              <w:t>nd</w:t>
            </w:r>
            <w:r w:rsidRPr="00082BA4">
              <w:rPr>
                <w:rFonts w:asciiTheme="majorHAnsi" w:hAnsiTheme="majorHAnsi" w:cstheme="majorHAnsi"/>
                <w:bCs/>
                <w:sz w:val="22"/>
                <w:szCs w:val="22"/>
              </w:rPr>
              <w:t xml:space="preserve"> ed.). London: </w:t>
            </w:r>
          </w:p>
          <w:p w14:paraId="386CD07F"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lastRenderedPageBreak/>
              <w:t xml:space="preserve">  SAGE Publications Inc.</w:t>
            </w:r>
          </w:p>
        </w:tc>
        <w:tc>
          <w:tcPr>
            <w:tcW w:w="3544" w:type="dxa"/>
          </w:tcPr>
          <w:p w14:paraId="41875DBF"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lastRenderedPageBreak/>
              <w:t>Worksheet 2: Writing the literature review of the research proposal</w:t>
            </w:r>
          </w:p>
          <w:p w14:paraId="0124386A" w14:textId="77777777" w:rsidR="006B4886" w:rsidRPr="00082BA4" w:rsidRDefault="006B4886" w:rsidP="00D94D2F">
            <w:pPr>
              <w:rPr>
                <w:rFonts w:asciiTheme="majorHAnsi" w:hAnsiTheme="majorHAnsi" w:cstheme="majorHAnsi"/>
                <w:bCs/>
                <w:sz w:val="22"/>
                <w:szCs w:val="22"/>
              </w:rPr>
            </w:pPr>
          </w:p>
          <w:p w14:paraId="6594EDAF" w14:textId="456336DB"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color w:val="FF0000"/>
                <w:sz w:val="22"/>
                <w:szCs w:val="22"/>
              </w:rPr>
              <w:lastRenderedPageBreak/>
              <w:t xml:space="preserve">Deadline:  October </w:t>
            </w:r>
            <w:r w:rsidR="00042D28">
              <w:rPr>
                <w:rFonts w:asciiTheme="majorHAnsi" w:hAnsiTheme="majorHAnsi" w:cstheme="majorHAnsi"/>
                <w:bCs/>
                <w:color w:val="FF0000"/>
                <w:sz w:val="22"/>
                <w:szCs w:val="22"/>
              </w:rPr>
              <w:t>11</w:t>
            </w:r>
            <w:r w:rsidRPr="00082BA4">
              <w:rPr>
                <w:rFonts w:asciiTheme="majorHAnsi" w:hAnsiTheme="majorHAnsi" w:cstheme="majorHAnsi"/>
                <w:bCs/>
                <w:color w:val="FF0000"/>
                <w:sz w:val="22"/>
                <w:szCs w:val="22"/>
              </w:rPr>
              <w:t>, 202</w:t>
            </w:r>
            <w:r w:rsidR="00042D28">
              <w:rPr>
                <w:rFonts w:asciiTheme="majorHAnsi" w:hAnsiTheme="majorHAnsi" w:cstheme="majorHAnsi"/>
                <w:bCs/>
                <w:color w:val="FF0000"/>
                <w:sz w:val="22"/>
                <w:szCs w:val="22"/>
              </w:rPr>
              <w:t>4</w:t>
            </w:r>
          </w:p>
        </w:tc>
      </w:tr>
      <w:tr w:rsidR="006B4886" w:rsidRPr="00082BA4" w14:paraId="43AB97DF" w14:textId="77777777" w:rsidTr="00D94D2F">
        <w:tc>
          <w:tcPr>
            <w:tcW w:w="988" w:type="dxa"/>
          </w:tcPr>
          <w:p w14:paraId="4D60D7A2"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lastRenderedPageBreak/>
              <w:t>6</w:t>
            </w:r>
          </w:p>
          <w:p w14:paraId="173D4CED" w14:textId="77777777" w:rsidR="006B4886" w:rsidRPr="00082BA4" w:rsidRDefault="006B4886" w:rsidP="00D94D2F">
            <w:pPr>
              <w:jc w:val="center"/>
              <w:rPr>
                <w:rFonts w:asciiTheme="majorHAnsi" w:hAnsiTheme="majorHAnsi" w:cstheme="majorHAnsi"/>
                <w:b/>
                <w:sz w:val="22"/>
                <w:szCs w:val="22"/>
              </w:rPr>
            </w:pPr>
          </w:p>
        </w:tc>
        <w:tc>
          <w:tcPr>
            <w:tcW w:w="2904" w:type="dxa"/>
          </w:tcPr>
          <w:p w14:paraId="25BCE93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 Structuring the </w:t>
            </w:r>
          </w:p>
          <w:p w14:paraId="5B4C3AB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 framework</w:t>
            </w:r>
          </w:p>
          <w:p w14:paraId="1674BCB2" w14:textId="77777777" w:rsidR="006B4886" w:rsidRPr="00082BA4" w:rsidRDefault="006B4886" w:rsidP="00D94D2F">
            <w:pPr>
              <w:ind w:right="183"/>
              <w:rPr>
                <w:rFonts w:asciiTheme="majorHAnsi" w:hAnsiTheme="majorHAnsi" w:cstheme="majorHAnsi"/>
                <w:bCs/>
                <w:sz w:val="22"/>
                <w:szCs w:val="22"/>
              </w:rPr>
            </w:pPr>
          </w:p>
          <w:p w14:paraId="1777C01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Theoretical </w:t>
            </w:r>
          </w:p>
          <w:p w14:paraId="6810505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framework</w:t>
            </w:r>
          </w:p>
          <w:p w14:paraId="54E7500E" w14:textId="77777777" w:rsidR="006B4886" w:rsidRPr="00082BA4" w:rsidRDefault="006B4886" w:rsidP="00D94D2F">
            <w:pPr>
              <w:ind w:right="183"/>
              <w:rPr>
                <w:rFonts w:asciiTheme="majorHAnsi" w:hAnsiTheme="majorHAnsi" w:cstheme="majorHAnsi"/>
                <w:bCs/>
                <w:sz w:val="22"/>
                <w:szCs w:val="22"/>
              </w:rPr>
            </w:pPr>
          </w:p>
          <w:p w14:paraId="48F70E3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Conceptual </w:t>
            </w:r>
          </w:p>
          <w:p w14:paraId="48EA1C3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framework</w:t>
            </w:r>
          </w:p>
          <w:p w14:paraId="584A4772" w14:textId="77777777" w:rsidR="006B4886" w:rsidRPr="00082BA4" w:rsidRDefault="006B4886" w:rsidP="00D94D2F">
            <w:pPr>
              <w:ind w:right="183"/>
              <w:rPr>
                <w:rFonts w:asciiTheme="majorHAnsi" w:hAnsiTheme="majorHAnsi" w:cstheme="majorHAnsi"/>
                <w:bCs/>
                <w:sz w:val="22"/>
                <w:szCs w:val="22"/>
              </w:rPr>
            </w:pPr>
          </w:p>
          <w:p w14:paraId="34A3C0D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Operational </w:t>
            </w:r>
          </w:p>
          <w:p w14:paraId="092A15E8"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framework</w:t>
            </w:r>
          </w:p>
        </w:tc>
        <w:tc>
          <w:tcPr>
            <w:tcW w:w="3118" w:type="dxa"/>
          </w:tcPr>
          <w:p w14:paraId="2E972D4A" w14:textId="77777777" w:rsidR="006B4886" w:rsidRPr="00082BA4" w:rsidRDefault="006B4886" w:rsidP="00D94D2F">
            <w:pPr>
              <w:rPr>
                <w:rFonts w:asciiTheme="majorHAnsi" w:hAnsiTheme="majorHAnsi" w:cstheme="majorHAnsi"/>
                <w:bCs/>
                <w:sz w:val="22"/>
                <w:szCs w:val="22"/>
              </w:rPr>
            </w:pPr>
            <w:proofErr w:type="spellStart"/>
            <w:r w:rsidRPr="00082BA4">
              <w:rPr>
                <w:rFonts w:asciiTheme="majorHAnsi" w:hAnsiTheme="majorHAnsi" w:cstheme="majorHAnsi"/>
                <w:bCs/>
                <w:sz w:val="22"/>
                <w:szCs w:val="22"/>
              </w:rPr>
              <w:t>Imenda</w:t>
            </w:r>
            <w:proofErr w:type="spellEnd"/>
            <w:r w:rsidRPr="00082BA4">
              <w:rPr>
                <w:rFonts w:asciiTheme="majorHAnsi" w:hAnsiTheme="majorHAnsi" w:cstheme="majorHAnsi"/>
                <w:bCs/>
                <w:sz w:val="22"/>
                <w:szCs w:val="22"/>
              </w:rPr>
              <w:t xml:space="preserve">, S. (2014). Is There a </w:t>
            </w:r>
          </w:p>
          <w:p w14:paraId="78B138B6"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Conceptual Difference </w:t>
            </w:r>
          </w:p>
          <w:p w14:paraId="41D98D3C"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between Theoretical and </w:t>
            </w:r>
          </w:p>
          <w:p w14:paraId="520C1F05"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 xml:space="preserve">  Conceptual Frameworks? </w:t>
            </w:r>
          </w:p>
          <w:p w14:paraId="360EF60F" w14:textId="77777777" w:rsidR="006B4886" w:rsidRPr="00082BA4" w:rsidRDefault="006B4886" w:rsidP="00D94D2F">
            <w:pPr>
              <w:rPr>
                <w:rFonts w:asciiTheme="majorHAnsi" w:hAnsiTheme="majorHAnsi" w:cstheme="majorHAnsi"/>
                <w:bCs/>
                <w:i/>
                <w:iCs/>
                <w:sz w:val="22"/>
                <w:szCs w:val="22"/>
              </w:rPr>
            </w:pPr>
            <w:r w:rsidRPr="00082BA4">
              <w:rPr>
                <w:rFonts w:asciiTheme="majorHAnsi" w:hAnsiTheme="majorHAnsi" w:cstheme="majorHAnsi"/>
                <w:bCs/>
                <w:sz w:val="22"/>
                <w:szCs w:val="22"/>
              </w:rPr>
              <w:t xml:space="preserve">  </w:t>
            </w:r>
            <w:r w:rsidRPr="00082BA4">
              <w:rPr>
                <w:rFonts w:asciiTheme="majorHAnsi" w:hAnsiTheme="majorHAnsi" w:cstheme="majorHAnsi"/>
                <w:bCs/>
                <w:i/>
                <w:iCs/>
                <w:sz w:val="22"/>
                <w:szCs w:val="22"/>
              </w:rPr>
              <w:t xml:space="preserve">Journal of Social Sciences, </w:t>
            </w:r>
          </w:p>
          <w:p w14:paraId="77025EDC"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i/>
                <w:iCs/>
                <w:sz w:val="22"/>
                <w:szCs w:val="22"/>
              </w:rPr>
              <w:t xml:space="preserve">  38</w:t>
            </w:r>
            <w:r w:rsidRPr="00082BA4">
              <w:rPr>
                <w:rFonts w:asciiTheme="majorHAnsi" w:hAnsiTheme="majorHAnsi" w:cstheme="majorHAnsi"/>
                <w:bCs/>
                <w:sz w:val="22"/>
                <w:szCs w:val="22"/>
              </w:rPr>
              <w:t>(2), pp. 185-195.</w:t>
            </w:r>
          </w:p>
          <w:p w14:paraId="30FE0DB7" w14:textId="77777777" w:rsidR="006B4886" w:rsidRPr="00082BA4" w:rsidRDefault="00000000" w:rsidP="00D94D2F">
            <w:pPr>
              <w:ind w:left="105"/>
              <w:rPr>
                <w:rFonts w:asciiTheme="majorHAnsi" w:hAnsiTheme="majorHAnsi" w:cstheme="majorHAnsi"/>
                <w:bCs/>
                <w:sz w:val="22"/>
                <w:szCs w:val="22"/>
              </w:rPr>
            </w:pPr>
            <w:hyperlink r:id="rId5" w:history="1">
              <w:r w:rsidR="006B4886" w:rsidRPr="00082BA4">
                <w:rPr>
                  <w:rStyle w:val="Hyperlink"/>
                  <w:rFonts w:asciiTheme="majorHAnsi" w:hAnsiTheme="majorHAnsi" w:cstheme="majorHAnsi"/>
                  <w:bCs/>
                  <w:sz w:val="22"/>
                  <w:szCs w:val="22"/>
                </w:rPr>
                <w:t>https://doi.org/10.1080/</w:t>
              </w:r>
              <w:r w:rsidR="006B4886" w:rsidRPr="00082BA4">
                <w:rPr>
                  <w:rStyle w:val="Hyperlink"/>
                  <w:rFonts w:asciiTheme="majorHAnsi" w:hAnsiTheme="majorHAnsi" w:cstheme="majorHAnsi"/>
                  <w:bCs/>
                  <w:sz w:val="22"/>
                  <w:szCs w:val="22"/>
                </w:rPr>
                <w:br/>
                <w:t>09718923.2014.11893249</w:t>
              </w:r>
            </w:hyperlink>
          </w:p>
          <w:p w14:paraId="1D60FF9F" w14:textId="77777777" w:rsidR="006B4886" w:rsidRPr="00082BA4" w:rsidRDefault="006B4886" w:rsidP="00D94D2F">
            <w:pPr>
              <w:rPr>
                <w:rFonts w:asciiTheme="majorHAnsi" w:hAnsiTheme="majorHAnsi" w:cstheme="majorHAnsi"/>
                <w:bCs/>
                <w:sz w:val="22"/>
                <w:szCs w:val="22"/>
              </w:rPr>
            </w:pPr>
          </w:p>
          <w:p w14:paraId="2D3B3DF2" w14:textId="77777777" w:rsidR="006B4886" w:rsidRPr="00082BA4" w:rsidRDefault="006B4886" w:rsidP="00D94D2F">
            <w:pPr>
              <w:rPr>
                <w:rFonts w:asciiTheme="majorHAnsi" w:hAnsiTheme="majorHAnsi" w:cstheme="majorHAnsi"/>
                <w:bCs/>
                <w:sz w:val="22"/>
                <w:szCs w:val="22"/>
              </w:rPr>
            </w:pPr>
          </w:p>
          <w:p w14:paraId="54C435D1" w14:textId="77777777" w:rsidR="006B4886" w:rsidRPr="00082BA4" w:rsidRDefault="006B4886" w:rsidP="00D94D2F">
            <w:pPr>
              <w:rPr>
                <w:rFonts w:asciiTheme="majorHAnsi" w:hAnsiTheme="majorHAnsi" w:cstheme="majorHAnsi"/>
                <w:bCs/>
                <w:sz w:val="22"/>
                <w:szCs w:val="22"/>
              </w:rPr>
            </w:pPr>
          </w:p>
        </w:tc>
        <w:tc>
          <w:tcPr>
            <w:tcW w:w="3544" w:type="dxa"/>
          </w:tcPr>
          <w:p w14:paraId="06518904"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Worksheet 3: Writing the theoretical/conceptual/operational framework(s) of the research proposal</w:t>
            </w:r>
          </w:p>
          <w:p w14:paraId="01021C20" w14:textId="77777777" w:rsidR="006B4886" w:rsidRPr="00082BA4" w:rsidRDefault="006B4886" w:rsidP="00D94D2F">
            <w:pPr>
              <w:rPr>
                <w:rFonts w:asciiTheme="majorHAnsi" w:hAnsiTheme="majorHAnsi" w:cstheme="majorHAnsi"/>
                <w:bCs/>
                <w:sz w:val="22"/>
                <w:szCs w:val="22"/>
              </w:rPr>
            </w:pPr>
          </w:p>
          <w:p w14:paraId="48FD978B" w14:textId="1AB8474F"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color w:val="FF0000"/>
                <w:sz w:val="22"/>
                <w:szCs w:val="22"/>
              </w:rPr>
              <w:t xml:space="preserve">Deadline: October </w:t>
            </w:r>
            <w:r w:rsidR="00042D28">
              <w:rPr>
                <w:rFonts w:asciiTheme="majorHAnsi" w:hAnsiTheme="majorHAnsi" w:cstheme="majorHAnsi"/>
                <w:bCs/>
                <w:color w:val="FF0000"/>
                <w:sz w:val="22"/>
                <w:szCs w:val="22"/>
              </w:rPr>
              <w:t>25</w:t>
            </w:r>
            <w:r w:rsidRPr="00082BA4">
              <w:rPr>
                <w:rFonts w:asciiTheme="majorHAnsi" w:hAnsiTheme="majorHAnsi" w:cstheme="majorHAnsi"/>
                <w:bCs/>
                <w:color w:val="FF0000"/>
                <w:sz w:val="22"/>
                <w:szCs w:val="22"/>
              </w:rPr>
              <w:t>, 202</w:t>
            </w:r>
            <w:r w:rsidR="00042D28">
              <w:rPr>
                <w:rFonts w:asciiTheme="majorHAnsi" w:hAnsiTheme="majorHAnsi" w:cstheme="majorHAnsi"/>
                <w:bCs/>
                <w:color w:val="FF0000"/>
                <w:sz w:val="22"/>
                <w:szCs w:val="22"/>
              </w:rPr>
              <w:t>4</w:t>
            </w:r>
          </w:p>
        </w:tc>
      </w:tr>
      <w:tr w:rsidR="006B4886" w:rsidRPr="00082BA4" w14:paraId="32B72679" w14:textId="77777777" w:rsidTr="00D94D2F">
        <w:tc>
          <w:tcPr>
            <w:tcW w:w="988" w:type="dxa"/>
          </w:tcPr>
          <w:p w14:paraId="28EE2C4A"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7</w:t>
            </w:r>
          </w:p>
        </w:tc>
        <w:tc>
          <w:tcPr>
            <w:tcW w:w="2904" w:type="dxa"/>
          </w:tcPr>
          <w:p w14:paraId="5425EA66"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 Developing a research</w:t>
            </w:r>
          </w:p>
          <w:p w14:paraId="4D9E2AE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methodology</w:t>
            </w:r>
          </w:p>
          <w:p w14:paraId="47E02C84" w14:textId="77777777" w:rsidR="006B4886" w:rsidRPr="00082BA4" w:rsidRDefault="006B4886" w:rsidP="00D94D2F">
            <w:pPr>
              <w:ind w:right="183"/>
              <w:rPr>
                <w:rFonts w:asciiTheme="majorHAnsi" w:hAnsiTheme="majorHAnsi" w:cstheme="majorHAnsi"/>
                <w:bCs/>
                <w:sz w:val="22"/>
                <w:szCs w:val="22"/>
              </w:rPr>
            </w:pPr>
          </w:p>
          <w:p w14:paraId="7E18ACE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1.  Philosophical </w:t>
            </w:r>
          </w:p>
          <w:p w14:paraId="13AEEC4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assumptions</w:t>
            </w:r>
          </w:p>
          <w:p w14:paraId="38ABDE2D" w14:textId="77777777" w:rsidR="006B4886" w:rsidRPr="00082BA4" w:rsidRDefault="006B4886" w:rsidP="00D94D2F">
            <w:pPr>
              <w:ind w:right="183"/>
              <w:rPr>
                <w:rFonts w:asciiTheme="majorHAnsi" w:hAnsiTheme="majorHAnsi" w:cstheme="majorHAnsi"/>
                <w:bCs/>
                <w:sz w:val="22"/>
                <w:szCs w:val="22"/>
              </w:rPr>
            </w:pPr>
          </w:p>
          <w:p w14:paraId="34773186"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2.  Research design</w:t>
            </w:r>
          </w:p>
          <w:p w14:paraId="5BB3BEF7" w14:textId="77777777" w:rsidR="006B4886" w:rsidRPr="00082BA4" w:rsidRDefault="006B4886" w:rsidP="00D94D2F">
            <w:pPr>
              <w:ind w:right="183"/>
              <w:rPr>
                <w:rFonts w:asciiTheme="majorHAnsi" w:hAnsiTheme="majorHAnsi" w:cstheme="majorHAnsi"/>
                <w:bCs/>
                <w:sz w:val="22"/>
                <w:szCs w:val="22"/>
              </w:rPr>
            </w:pPr>
          </w:p>
          <w:p w14:paraId="19B1E90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3.  Role of the </w:t>
            </w:r>
          </w:p>
          <w:p w14:paraId="59460045"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researcher</w:t>
            </w:r>
          </w:p>
          <w:p w14:paraId="6D853686" w14:textId="77777777" w:rsidR="006B4886" w:rsidRPr="00082BA4" w:rsidRDefault="006B4886" w:rsidP="00D94D2F">
            <w:pPr>
              <w:ind w:right="183"/>
              <w:rPr>
                <w:rFonts w:asciiTheme="majorHAnsi" w:hAnsiTheme="majorHAnsi" w:cstheme="majorHAnsi"/>
                <w:bCs/>
                <w:sz w:val="22"/>
                <w:szCs w:val="22"/>
              </w:rPr>
            </w:pPr>
          </w:p>
          <w:p w14:paraId="2A899C41"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4.  Study setting and </w:t>
            </w:r>
          </w:p>
          <w:p w14:paraId="7C3C40E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population </w:t>
            </w:r>
          </w:p>
          <w:p w14:paraId="2E92CF36" w14:textId="77777777" w:rsidR="006B4886" w:rsidRPr="00082BA4" w:rsidRDefault="006B4886" w:rsidP="00D94D2F">
            <w:pPr>
              <w:ind w:right="183"/>
              <w:rPr>
                <w:rFonts w:asciiTheme="majorHAnsi" w:hAnsiTheme="majorHAnsi" w:cstheme="majorHAnsi"/>
                <w:bCs/>
                <w:sz w:val="22"/>
                <w:szCs w:val="22"/>
              </w:rPr>
            </w:pPr>
          </w:p>
          <w:p w14:paraId="512416A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5.  Sampling </w:t>
            </w:r>
          </w:p>
          <w:p w14:paraId="708685F8"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technique</w:t>
            </w:r>
          </w:p>
          <w:p w14:paraId="73CE71DA" w14:textId="77777777" w:rsidR="006B4886" w:rsidRPr="00082BA4" w:rsidRDefault="006B4886" w:rsidP="00D94D2F">
            <w:pPr>
              <w:ind w:right="183"/>
              <w:rPr>
                <w:rFonts w:asciiTheme="majorHAnsi" w:hAnsiTheme="majorHAnsi" w:cstheme="majorHAnsi"/>
                <w:bCs/>
                <w:sz w:val="22"/>
                <w:szCs w:val="22"/>
              </w:rPr>
            </w:pPr>
          </w:p>
          <w:p w14:paraId="51F2B4A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6.  Instrumentation</w:t>
            </w:r>
          </w:p>
          <w:p w14:paraId="67093944" w14:textId="77777777" w:rsidR="006B4886" w:rsidRPr="00082BA4" w:rsidRDefault="006B4886" w:rsidP="00D94D2F">
            <w:pPr>
              <w:ind w:right="183"/>
              <w:rPr>
                <w:rFonts w:asciiTheme="majorHAnsi" w:hAnsiTheme="majorHAnsi" w:cstheme="majorHAnsi"/>
                <w:bCs/>
                <w:sz w:val="22"/>
                <w:szCs w:val="22"/>
              </w:rPr>
            </w:pPr>
          </w:p>
          <w:p w14:paraId="67E6D44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7.  Data collection </w:t>
            </w:r>
          </w:p>
          <w:p w14:paraId="1D6B4559"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technique</w:t>
            </w:r>
          </w:p>
          <w:p w14:paraId="375023BA" w14:textId="77777777" w:rsidR="006B4886" w:rsidRPr="00082BA4" w:rsidRDefault="006B4886" w:rsidP="00D94D2F">
            <w:pPr>
              <w:ind w:right="183"/>
              <w:rPr>
                <w:rFonts w:asciiTheme="majorHAnsi" w:hAnsiTheme="majorHAnsi" w:cstheme="majorHAnsi"/>
                <w:bCs/>
                <w:sz w:val="22"/>
                <w:szCs w:val="22"/>
              </w:rPr>
            </w:pPr>
          </w:p>
          <w:p w14:paraId="1877597C"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8.  Data analysis and </w:t>
            </w:r>
          </w:p>
          <w:p w14:paraId="35B0A564"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procedures</w:t>
            </w:r>
          </w:p>
          <w:p w14:paraId="54C5C1C5" w14:textId="77777777" w:rsidR="006B4886" w:rsidRPr="00082BA4" w:rsidRDefault="006B4886" w:rsidP="00D94D2F">
            <w:pPr>
              <w:ind w:right="183"/>
              <w:rPr>
                <w:rFonts w:asciiTheme="majorHAnsi" w:hAnsiTheme="majorHAnsi" w:cstheme="majorHAnsi"/>
                <w:bCs/>
                <w:sz w:val="22"/>
                <w:szCs w:val="22"/>
              </w:rPr>
            </w:pPr>
          </w:p>
          <w:p w14:paraId="41A7979B"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9.  Ethical </w:t>
            </w:r>
          </w:p>
          <w:p w14:paraId="556FE48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considerations</w:t>
            </w:r>
          </w:p>
        </w:tc>
        <w:tc>
          <w:tcPr>
            <w:tcW w:w="3118" w:type="dxa"/>
          </w:tcPr>
          <w:p w14:paraId="409E28D7" w14:textId="77777777" w:rsidR="006B4886" w:rsidRPr="00082BA4" w:rsidRDefault="006B4886" w:rsidP="00D94D2F">
            <w:pPr>
              <w:rPr>
                <w:rFonts w:asciiTheme="majorHAnsi" w:hAnsiTheme="majorHAnsi" w:cstheme="majorHAnsi"/>
                <w:bCs/>
                <w:sz w:val="22"/>
                <w:szCs w:val="22"/>
              </w:rPr>
            </w:pPr>
          </w:p>
        </w:tc>
        <w:tc>
          <w:tcPr>
            <w:tcW w:w="3544" w:type="dxa"/>
          </w:tcPr>
          <w:p w14:paraId="0E91A33D"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Worksheet 4: Writing the research methodology of the research proposal</w:t>
            </w:r>
          </w:p>
          <w:p w14:paraId="04301A8E" w14:textId="77777777" w:rsidR="006B4886" w:rsidRPr="00082BA4" w:rsidRDefault="006B4886" w:rsidP="00D94D2F">
            <w:pPr>
              <w:rPr>
                <w:rFonts w:asciiTheme="majorHAnsi" w:hAnsiTheme="majorHAnsi" w:cstheme="majorHAnsi"/>
                <w:bCs/>
                <w:sz w:val="22"/>
                <w:szCs w:val="22"/>
              </w:rPr>
            </w:pPr>
          </w:p>
          <w:p w14:paraId="44776053" w14:textId="45AAA958"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color w:val="FF0000"/>
                <w:sz w:val="22"/>
                <w:szCs w:val="22"/>
              </w:rPr>
              <w:t xml:space="preserve">Deadline: </w:t>
            </w:r>
            <w:r w:rsidR="00042D28">
              <w:rPr>
                <w:rFonts w:asciiTheme="majorHAnsi" w:hAnsiTheme="majorHAnsi" w:cstheme="majorHAnsi"/>
                <w:bCs/>
                <w:color w:val="FF0000"/>
                <w:sz w:val="22"/>
                <w:szCs w:val="22"/>
              </w:rPr>
              <w:t>November 15</w:t>
            </w:r>
            <w:r w:rsidRPr="00082BA4">
              <w:rPr>
                <w:rFonts w:asciiTheme="majorHAnsi" w:hAnsiTheme="majorHAnsi" w:cstheme="majorHAnsi"/>
                <w:bCs/>
                <w:color w:val="FF0000"/>
                <w:sz w:val="22"/>
                <w:szCs w:val="22"/>
              </w:rPr>
              <w:t>, 202</w:t>
            </w:r>
            <w:r w:rsidR="00042D28">
              <w:rPr>
                <w:rFonts w:asciiTheme="majorHAnsi" w:hAnsiTheme="majorHAnsi" w:cstheme="majorHAnsi"/>
                <w:bCs/>
                <w:color w:val="FF0000"/>
                <w:sz w:val="22"/>
                <w:szCs w:val="22"/>
              </w:rPr>
              <w:t>4</w:t>
            </w:r>
          </w:p>
        </w:tc>
      </w:tr>
      <w:tr w:rsidR="006B4886" w:rsidRPr="00082BA4" w14:paraId="60A2F3CB" w14:textId="77777777" w:rsidTr="00D94D2F">
        <w:tc>
          <w:tcPr>
            <w:tcW w:w="988" w:type="dxa"/>
          </w:tcPr>
          <w:p w14:paraId="55E6C408"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9</w:t>
            </w:r>
          </w:p>
        </w:tc>
        <w:tc>
          <w:tcPr>
            <w:tcW w:w="2904" w:type="dxa"/>
          </w:tcPr>
          <w:p w14:paraId="10FB3EC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VI.  Consolidating the parts </w:t>
            </w:r>
          </w:p>
          <w:p w14:paraId="11A4F46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lastRenderedPageBreak/>
              <w:t xml:space="preserve">       of the research </w:t>
            </w:r>
          </w:p>
          <w:p w14:paraId="0041A4B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proposal </w:t>
            </w:r>
          </w:p>
          <w:p w14:paraId="7157920E"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and writing the abstract</w:t>
            </w:r>
          </w:p>
        </w:tc>
        <w:tc>
          <w:tcPr>
            <w:tcW w:w="3118" w:type="dxa"/>
          </w:tcPr>
          <w:p w14:paraId="478B240A" w14:textId="77777777" w:rsidR="006B4886" w:rsidRPr="00082BA4" w:rsidRDefault="006B4886" w:rsidP="00D94D2F">
            <w:pPr>
              <w:rPr>
                <w:rFonts w:asciiTheme="majorHAnsi" w:hAnsiTheme="majorHAnsi" w:cstheme="majorHAnsi"/>
                <w:bCs/>
                <w:sz w:val="22"/>
                <w:szCs w:val="22"/>
              </w:rPr>
            </w:pPr>
          </w:p>
        </w:tc>
        <w:tc>
          <w:tcPr>
            <w:tcW w:w="3544" w:type="dxa"/>
          </w:tcPr>
          <w:p w14:paraId="3FF26CB9"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Worksheet 5:  Abstract and</w:t>
            </w:r>
          </w:p>
          <w:p w14:paraId="5241CDEC"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lastRenderedPageBreak/>
              <w:t>Draft of the research proposal</w:t>
            </w:r>
          </w:p>
          <w:p w14:paraId="4185B2F9" w14:textId="77777777" w:rsidR="006B4886" w:rsidRPr="00082BA4" w:rsidRDefault="006B4886" w:rsidP="00D94D2F">
            <w:pPr>
              <w:rPr>
                <w:rFonts w:asciiTheme="majorHAnsi" w:hAnsiTheme="majorHAnsi" w:cstheme="majorHAnsi"/>
                <w:bCs/>
                <w:sz w:val="22"/>
                <w:szCs w:val="22"/>
              </w:rPr>
            </w:pPr>
          </w:p>
          <w:p w14:paraId="412FC4F0" w14:textId="098CA516"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color w:val="FF0000"/>
                <w:sz w:val="22"/>
                <w:szCs w:val="22"/>
              </w:rPr>
              <w:t>Deadline: November 1</w:t>
            </w:r>
            <w:r w:rsidR="003C7362">
              <w:rPr>
                <w:rFonts w:asciiTheme="majorHAnsi" w:hAnsiTheme="majorHAnsi" w:cstheme="majorHAnsi"/>
                <w:bCs/>
                <w:color w:val="FF0000"/>
                <w:sz w:val="22"/>
                <w:szCs w:val="22"/>
              </w:rPr>
              <w:t>9</w:t>
            </w:r>
            <w:r w:rsidRPr="00082BA4">
              <w:rPr>
                <w:rFonts w:asciiTheme="majorHAnsi" w:hAnsiTheme="majorHAnsi" w:cstheme="majorHAnsi"/>
                <w:bCs/>
                <w:color w:val="FF0000"/>
                <w:sz w:val="22"/>
                <w:szCs w:val="22"/>
              </w:rPr>
              <w:t>, 202</w:t>
            </w:r>
            <w:r w:rsidR="003C7362">
              <w:rPr>
                <w:rFonts w:asciiTheme="majorHAnsi" w:hAnsiTheme="majorHAnsi" w:cstheme="majorHAnsi"/>
                <w:bCs/>
                <w:color w:val="FF0000"/>
                <w:sz w:val="22"/>
                <w:szCs w:val="22"/>
              </w:rPr>
              <w:t>4</w:t>
            </w:r>
          </w:p>
        </w:tc>
      </w:tr>
      <w:tr w:rsidR="006B4886" w:rsidRPr="00082BA4" w14:paraId="1DA23A76" w14:textId="77777777" w:rsidTr="00D94D2F">
        <w:tc>
          <w:tcPr>
            <w:tcW w:w="988" w:type="dxa"/>
          </w:tcPr>
          <w:p w14:paraId="75C76053" w14:textId="77777777" w:rsidR="006B4886" w:rsidRPr="00082BA4" w:rsidRDefault="006B4886" w:rsidP="00D94D2F">
            <w:pPr>
              <w:jc w:val="center"/>
              <w:rPr>
                <w:rFonts w:asciiTheme="majorHAnsi" w:hAnsiTheme="majorHAnsi" w:cstheme="majorHAnsi"/>
                <w:b/>
                <w:sz w:val="22"/>
                <w:szCs w:val="22"/>
              </w:rPr>
            </w:pPr>
          </w:p>
        </w:tc>
        <w:tc>
          <w:tcPr>
            <w:tcW w:w="2904" w:type="dxa"/>
          </w:tcPr>
          <w:p w14:paraId="7CC73BBF"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VII. Writing the final version </w:t>
            </w:r>
          </w:p>
          <w:p w14:paraId="024C084D"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of the proposal</w:t>
            </w:r>
          </w:p>
        </w:tc>
        <w:tc>
          <w:tcPr>
            <w:tcW w:w="3118" w:type="dxa"/>
          </w:tcPr>
          <w:p w14:paraId="39E71377" w14:textId="77777777" w:rsidR="006B4886" w:rsidRPr="00082BA4" w:rsidRDefault="006B4886" w:rsidP="00D94D2F">
            <w:pPr>
              <w:rPr>
                <w:rFonts w:asciiTheme="majorHAnsi" w:hAnsiTheme="majorHAnsi" w:cstheme="majorHAnsi"/>
                <w:bCs/>
                <w:sz w:val="22"/>
                <w:szCs w:val="22"/>
              </w:rPr>
            </w:pPr>
          </w:p>
        </w:tc>
        <w:tc>
          <w:tcPr>
            <w:tcW w:w="3544" w:type="dxa"/>
          </w:tcPr>
          <w:p w14:paraId="70E29D7D" w14:textId="77777777" w:rsidR="006B4886" w:rsidRPr="00082BA4" w:rsidRDefault="006B4886" w:rsidP="00D94D2F">
            <w:pPr>
              <w:rPr>
                <w:rFonts w:asciiTheme="majorHAnsi" w:hAnsiTheme="majorHAnsi" w:cstheme="majorHAnsi"/>
                <w:bCs/>
                <w:sz w:val="22"/>
                <w:szCs w:val="22"/>
              </w:rPr>
            </w:pPr>
            <w:r w:rsidRPr="00082BA4">
              <w:rPr>
                <w:rFonts w:asciiTheme="majorHAnsi" w:hAnsiTheme="majorHAnsi" w:cstheme="majorHAnsi"/>
                <w:bCs/>
                <w:sz w:val="22"/>
                <w:szCs w:val="22"/>
              </w:rPr>
              <w:t>Final draft of the research proposal</w:t>
            </w:r>
          </w:p>
          <w:p w14:paraId="40C0AC69" w14:textId="77777777" w:rsidR="006B4886" w:rsidRPr="00082BA4" w:rsidRDefault="006B4886" w:rsidP="00D94D2F">
            <w:pPr>
              <w:rPr>
                <w:rFonts w:asciiTheme="majorHAnsi" w:hAnsiTheme="majorHAnsi" w:cstheme="majorHAnsi"/>
                <w:bCs/>
                <w:sz w:val="22"/>
                <w:szCs w:val="22"/>
              </w:rPr>
            </w:pPr>
          </w:p>
          <w:p w14:paraId="3AA3167B" w14:textId="27B567B7" w:rsidR="006B4886" w:rsidRPr="00082BA4" w:rsidRDefault="006B4886" w:rsidP="00D94D2F">
            <w:pPr>
              <w:rPr>
                <w:rFonts w:asciiTheme="majorHAnsi" w:hAnsiTheme="majorHAnsi" w:cstheme="majorHAnsi"/>
                <w:bCs/>
                <w:color w:val="FF0000"/>
                <w:sz w:val="22"/>
                <w:szCs w:val="22"/>
              </w:rPr>
            </w:pPr>
            <w:r w:rsidRPr="00082BA4">
              <w:rPr>
                <w:rFonts w:asciiTheme="majorHAnsi" w:hAnsiTheme="majorHAnsi" w:cstheme="majorHAnsi"/>
                <w:bCs/>
                <w:color w:val="FF0000"/>
                <w:sz w:val="22"/>
                <w:szCs w:val="22"/>
              </w:rPr>
              <w:t xml:space="preserve">Deadline:  December </w:t>
            </w:r>
            <w:r w:rsidR="003C7362">
              <w:rPr>
                <w:rFonts w:asciiTheme="majorHAnsi" w:hAnsiTheme="majorHAnsi" w:cstheme="majorHAnsi"/>
                <w:bCs/>
                <w:color w:val="FF0000"/>
                <w:sz w:val="22"/>
                <w:szCs w:val="22"/>
              </w:rPr>
              <w:t>6</w:t>
            </w:r>
            <w:r w:rsidRPr="00082BA4">
              <w:rPr>
                <w:rFonts w:asciiTheme="majorHAnsi" w:hAnsiTheme="majorHAnsi" w:cstheme="majorHAnsi"/>
                <w:bCs/>
                <w:color w:val="FF0000"/>
                <w:sz w:val="22"/>
                <w:szCs w:val="22"/>
              </w:rPr>
              <w:t>, 202</w:t>
            </w:r>
            <w:r w:rsidR="003C7362">
              <w:rPr>
                <w:rFonts w:asciiTheme="majorHAnsi" w:hAnsiTheme="majorHAnsi" w:cstheme="majorHAnsi"/>
                <w:bCs/>
                <w:color w:val="FF0000"/>
                <w:sz w:val="22"/>
                <w:szCs w:val="22"/>
              </w:rPr>
              <w:t>4</w:t>
            </w:r>
          </w:p>
        </w:tc>
      </w:tr>
      <w:tr w:rsidR="006B4886" w:rsidRPr="00082BA4" w14:paraId="68C3A952" w14:textId="77777777" w:rsidTr="00D94D2F">
        <w:tc>
          <w:tcPr>
            <w:tcW w:w="988" w:type="dxa"/>
          </w:tcPr>
          <w:p w14:paraId="73A9892C"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14</w:t>
            </w:r>
          </w:p>
        </w:tc>
        <w:tc>
          <w:tcPr>
            <w:tcW w:w="2904" w:type="dxa"/>
          </w:tcPr>
          <w:p w14:paraId="4A0041B0"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VIII.  Assessment and </w:t>
            </w:r>
          </w:p>
          <w:p w14:paraId="06E4DB93"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feedback on the final </w:t>
            </w:r>
          </w:p>
          <w:p w14:paraId="14C859B1"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draft of the proposal</w:t>
            </w:r>
          </w:p>
          <w:p w14:paraId="6525931F"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w:t>
            </w:r>
          </w:p>
        </w:tc>
        <w:tc>
          <w:tcPr>
            <w:tcW w:w="3118" w:type="dxa"/>
          </w:tcPr>
          <w:p w14:paraId="6D89F276" w14:textId="77777777" w:rsidR="006B4886" w:rsidRPr="00082BA4" w:rsidRDefault="006B4886" w:rsidP="00D94D2F">
            <w:pPr>
              <w:rPr>
                <w:rFonts w:asciiTheme="majorHAnsi" w:hAnsiTheme="majorHAnsi" w:cstheme="majorHAnsi"/>
                <w:bCs/>
                <w:sz w:val="22"/>
                <w:szCs w:val="22"/>
              </w:rPr>
            </w:pPr>
          </w:p>
        </w:tc>
        <w:tc>
          <w:tcPr>
            <w:tcW w:w="3544" w:type="dxa"/>
          </w:tcPr>
          <w:p w14:paraId="60278FC7" w14:textId="77777777" w:rsidR="006B4886" w:rsidRPr="00082BA4" w:rsidRDefault="006B4886" w:rsidP="00D94D2F">
            <w:pPr>
              <w:rPr>
                <w:rFonts w:asciiTheme="majorHAnsi" w:hAnsiTheme="majorHAnsi" w:cstheme="majorHAnsi"/>
                <w:bCs/>
                <w:sz w:val="22"/>
                <w:szCs w:val="22"/>
              </w:rPr>
            </w:pPr>
          </w:p>
        </w:tc>
      </w:tr>
      <w:tr w:rsidR="006B4886" w:rsidRPr="00082BA4" w14:paraId="41829D50" w14:textId="77777777" w:rsidTr="00D94D2F">
        <w:tc>
          <w:tcPr>
            <w:tcW w:w="988" w:type="dxa"/>
          </w:tcPr>
          <w:p w14:paraId="35439B70" w14:textId="77777777" w:rsidR="006B4886" w:rsidRPr="00082BA4" w:rsidRDefault="006B4886" w:rsidP="00D94D2F">
            <w:pPr>
              <w:jc w:val="center"/>
              <w:rPr>
                <w:rFonts w:asciiTheme="majorHAnsi" w:hAnsiTheme="majorHAnsi" w:cstheme="majorHAnsi"/>
                <w:b/>
                <w:sz w:val="22"/>
                <w:szCs w:val="22"/>
              </w:rPr>
            </w:pPr>
            <w:r w:rsidRPr="00082BA4">
              <w:rPr>
                <w:rFonts w:asciiTheme="majorHAnsi" w:hAnsiTheme="majorHAnsi" w:cstheme="majorHAnsi"/>
                <w:b/>
                <w:sz w:val="22"/>
                <w:szCs w:val="22"/>
              </w:rPr>
              <w:t>15</w:t>
            </w:r>
          </w:p>
        </w:tc>
        <w:tc>
          <w:tcPr>
            <w:tcW w:w="2904" w:type="dxa"/>
          </w:tcPr>
          <w:p w14:paraId="7DAED9B2"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IX.  Feedback on the final </w:t>
            </w:r>
          </w:p>
          <w:p w14:paraId="37E282D7" w14:textId="77777777" w:rsidR="006B4886" w:rsidRPr="00082BA4"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draft</w:t>
            </w:r>
          </w:p>
          <w:p w14:paraId="07C251A5" w14:textId="77777777" w:rsidR="006B4886" w:rsidRPr="00082BA4" w:rsidRDefault="006B4886" w:rsidP="00D94D2F">
            <w:pPr>
              <w:ind w:right="183"/>
              <w:rPr>
                <w:rFonts w:asciiTheme="majorHAnsi" w:hAnsiTheme="majorHAnsi" w:cstheme="majorHAnsi"/>
                <w:bCs/>
                <w:sz w:val="22"/>
                <w:szCs w:val="22"/>
              </w:rPr>
            </w:pPr>
          </w:p>
          <w:p w14:paraId="2954BAF8" w14:textId="77777777" w:rsidR="006B4886" w:rsidRDefault="006B4886" w:rsidP="00D94D2F">
            <w:pPr>
              <w:ind w:right="183"/>
              <w:rPr>
                <w:rFonts w:asciiTheme="majorHAnsi" w:hAnsiTheme="majorHAnsi" w:cstheme="majorHAnsi"/>
                <w:bCs/>
                <w:sz w:val="22"/>
                <w:szCs w:val="22"/>
              </w:rPr>
            </w:pPr>
            <w:r w:rsidRPr="00082BA4">
              <w:rPr>
                <w:rFonts w:asciiTheme="majorHAnsi" w:hAnsiTheme="majorHAnsi" w:cstheme="majorHAnsi"/>
                <w:bCs/>
                <w:sz w:val="22"/>
                <w:szCs w:val="22"/>
              </w:rPr>
              <w:t xml:space="preserve">      Last meeting</w:t>
            </w:r>
          </w:p>
          <w:p w14:paraId="2B1997E0" w14:textId="77777777" w:rsidR="00A8180C" w:rsidRDefault="00A8180C" w:rsidP="00D94D2F">
            <w:pPr>
              <w:ind w:right="183"/>
              <w:rPr>
                <w:rFonts w:asciiTheme="majorHAnsi" w:hAnsiTheme="majorHAnsi" w:cstheme="majorHAnsi"/>
                <w:bCs/>
                <w:sz w:val="22"/>
                <w:szCs w:val="22"/>
              </w:rPr>
            </w:pPr>
          </w:p>
          <w:p w14:paraId="44C2CAC2" w14:textId="0FE432D0" w:rsidR="00A8180C" w:rsidRPr="00082BA4" w:rsidRDefault="00A8180C" w:rsidP="00D94D2F">
            <w:pPr>
              <w:ind w:right="183"/>
              <w:rPr>
                <w:rFonts w:asciiTheme="majorHAnsi" w:hAnsiTheme="majorHAnsi" w:cstheme="majorHAnsi"/>
                <w:bCs/>
                <w:sz w:val="22"/>
                <w:szCs w:val="22"/>
              </w:rPr>
            </w:pPr>
            <w:r w:rsidRPr="00082BA4">
              <w:rPr>
                <w:rFonts w:asciiTheme="majorHAnsi" w:hAnsiTheme="majorHAnsi" w:cstheme="majorHAnsi"/>
                <w:b/>
                <w:color w:val="7030A0"/>
                <w:sz w:val="22"/>
                <w:szCs w:val="22"/>
              </w:rPr>
              <w:t>PROCESSING OF THE UPM REB APPLICATION</w:t>
            </w:r>
          </w:p>
        </w:tc>
        <w:tc>
          <w:tcPr>
            <w:tcW w:w="3118" w:type="dxa"/>
          </w:tcPr>
          <w:p w14:paraId="7FE94792" w14:textId="77777777" w:rsidR="006B4886" w:rsidRPr="00082BA4" w:rsidRDefault="006B4886" w:rsidP="00D94D2F">
            <w:pPr>
              <w:rPr>
                <w:rFonts w:asciiTheme="majorHAnsi" w:hAnsiTheme="majorHAnsi" w:cstheme="majorHAnsi"/>
                <w:bCs/>
                <w:sz w:val="22"/>
                <w:szCs w:val="22"/>
              </w:rPr>
            </w:pPr>
          </w:p>
        </w:tc>
        <w:tc>
          <w:tcPr>
            <w:tcW w:w="3544" w:type="dxa"/>
          </w:tcPr>
          <w:p w14:paraId="336B96BD" w14:textId="77777777" w:rsidR="006B4886" w:rsidRPr="00082BA4" w:rsidRDefault="006B4886" w:rsidP="00D94D2F">
            <w:pPr>
              <w:rPr>
                <w:rFonts w:asciiTheme="majorHAnsi" w:hAnsiTheme="majorHAnsi" w:cstheme="majorHAnsi"/>
                <w:bCs/>
                <w:sz w:val="22"/>
                <w:szCs w:val="22"/>
              </w:rPr>
            </w:pPr>
          </w:p>
        </w:tc>
      </w:tr>
    </w:tbl>
    <w:p w14:paraId="4AD9D8EF" w14:textId="77777777" w:rsidR="006B4886" w:rsidRPr="00082BA4" w:rsidRDefault="006B4886" w:rsidP="006B4886">
      <w:pPr>
        <w:rPr>
          <w:rFonts w:asciiTheme="majorHAnsi" w:hAnsiTheme="majorHAnsi" w:cstheme="majorHAnsi"/>
          <w:sz w:val="22"/>
          <w:szCs w:val="22"/>
        </w:rPr>
      </w:pPr>
    </w:p>
    <w:p w14:paraId="22641E9F" w14:textId="77777777"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b/>
          <w:sz w:val="22"/>
          <w:szCs w:val="22"/>
        </w:rPr>
        <w:t>COURSE REQUIREMENTS</w:t>
      </w:r>
      <w:r w:rsidRPr="00082BA4">
        <w:rPr>
          <w:rFonts w:asciiTheme="majorHAnsi" w:hAnsiTheme="majorHAnsi" w:cstheme="majorHAnsi"/>
          <w:sz w:val="22"/>
          <w:szCs w:val="22"/>
        </w:rPr>
        <w:t>:</w:t>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r w:rsidRPr="00082BA4">
        <w:rPr>
          <w:rFonts w:asciiTheme="majorHAnsi" w:hAnsiTheme="majorHAnsi" w:cstheme="majorHAnsi"/>
          <w:sz w:val="22"/>
          <w:szCs w:val="22"/>
        </w:rPr>
        <w:tab/>
      </w:r>
    </w:p>
    <w:p w14:paraId="75F76C69" w14:textId="77777777" w:rsidR="006B4886" w:rsidRPr="00082BA4" w:rsidRDefault="006B4886" w:rsidP="006B4886">
      <w:pPr>
        <w:pStyle w:val="BodyB"/>
        <w:jc w:val="left"/>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4886" w:rsidRPr="00082BA4" w14:paraId="325C736F" w14:textId="77777777" w:rsidTr="00D94D2F">
        <w:tc>
          <w:tcPr>
            <w:tcW w:w="4675" w:type="dxa"/>
          </w:tcPr>
          <w:p w14:paraId="3006F042"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Worksheets</w:t>
            </w:r>
          </w:p>
        </w:tc>
        <w:tc>
          <w:tcPr>
            <w:tcW w:w="4675" w:type="dxa"/>
          </w:tcPr>
          <w:p w14:paraId="153BCE0D"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 xml:space="preserve">   60 %</w:t>
            </w:r>
          </w:p>
        </w:tc>
      </w:tr>
      <w:tr w:rsidR="006B4886" w:rsidRPr="00082BA4" w14:paraId="532BD8DF" w14:textId="77777777" w:rsidTr="00D94D2F">
        <w:tc>
          <w:tcPr>
            <w:tcW w:w="4675" w:type="dxa"/>
          </w:tcPr>
          <w:p w14:paraId="1FC53155"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Draft of the research proposal</w:t>
            </w:r>
          </w:p>
        </w:tc>
        <w:tc>
          <w:tcPr>
            <w:tcW w:w="4675" w:type="dxa"/>
          </w:tcPr>
          <w:p w14:paraId="6B0252B5"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 xml:space="preserve">   20 %</w:t>
            </w:r>
          </w:p>
        </w:tc>
      </w:tr>
      <w:tr w:rsidR="006B4886" w:rsidRPr="00082BA4" w14:paraId="140E310C" w14:textId="77777777" w:rsidTr="00D94D2F">
        <w:tc>
          <w:tcPr>
            <w:tcW w:w="4675" w:type="dxa"/>
          </w:tcPr>
          <w:p w14:paraId="542BCB3C"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 xml:space="preserve">Research proposal                                                              </w:t>
            </w:r>
          </w:p>
        </w:tc>
        <w:tc>
          <w:tcPr>
            <w:tcW w:w="4675" w:type="dxa"/>
          </w:tcPr>
          <w:p w14:paraId="2F20B00A"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u w:val="single"/>
              </w:rPr>
            </w:pPr>
            <w:r w:rsidRPr="00082BA4">
              <w:rPr>
                <w:rFonts w:asciiTheme="majorHAnsi" w:hAnsiTheme="majorHAnsi" w:cstheme="majorHAnsi"/>
                <w:u w:val="single"/>
              </w:rPr>
              <w:t xml:space="preserve">   20 %</w:t>
            </w:r>
          </w:p>
        </w:tc>
      </w:tr>
      <w:tr w:rsidR="006B4886" w:rsidRPr="00082BA4" w14:paraId="6B6810EF" w14:textId="77777777" w:rsidTr="00D94D2F">
        <w:tc>
          <w:tcPr>
            <w:tcW w:w="4675" w:type="dxa"/>
          </w:tcPr>
          <w:p w14:paraId="7F7C62C9"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p>
        </w:tc>
        <w:tc>
          <w:tcPr>
            <w:tcW w:w="4675" w:type="dxa"/>
          </w:tcPr>
          <w:p w14:paraId="61E6B985" w14:textId="77777777" w:rsidR="006B4886" w:rsidRPr="00082BA4" w:rsidRDefault="006B4886" w:rsidP="00D94D2F">
            <w:pPr>
              <w:pStyle w:val="BodyB"/>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ajorHAnsi" w:hAnsiTheme="majorHAnsi" w:cstheme="majorHAnsi"/>
              </w:rPr>
            </w:pPr>
            <w:r w:rsidRPr="00082BA4">
              <w:rPr>
                <w:rFonts w:asciiTheme="majorHAnsi" w:hAnsiTheme="majorHAnsi" w:cstheme="majorHAnsi"/>
              </w:rPr>
              <w:t>100 %</w:t>
            </w:r>
          </w:p>
        </w:tc>
      </w:tr>
    </w:tbl>
    <w:p w14:paraId="125E9710" w14:textId="77777777" w:rsidR="006B4886" w:rsidRPr="00082BA4" w:rsidRDefault="006B4886" w:rsidP="006B4886">
      <w:pPr>
        <w:rPr>
          <w:rFonts w:asciiTheme="majorHAnsi" w:hAnsiTheme="majorHAnsi" w:cstheme="majorHAnsi"/>
          <w:b/>
          <w:bCs/>
          <w:sz w:val="22"/>
          <w:szCs w:val="22"/>
        </w:rPr>
      </w:pPr>
      <w:r w:rsidRPr="00082BA4">
        <w:rPr>
          <w:rFonts w:asciiTheme="majorHAnsi" w:hAnsiTheme="majorHAnsi" w:cstheme="majorHAnsi"/>
          <w:b/>
          <w:bCs/>
          <w:sz w:val="22"/>
          <w:szCs w:val="22"/>
        </w:rPr>
        <w:t>GENERAL HOUSE RULES</w:t>
      </w:r>
    </w:p>
    <w:p w14:paraId="51D60C90" w14:textId="77777777" w:rsidR="006B4886" w:rsidRPr="00082BA4" w:rsidRDefault="006B4886" w:rsidP="006B4886">
      <w:pPr>
        <w:rPr>
          <w:rFonts w:asciiTheme="majorHAnsi" w:hAnsiTheme="majorHAnsi" w:cstheme="majorHAnsi"/>
          <w:sz w:val="22"/>
          <w:szCs w:val="22"/>
        </w:rPr>
      </w:pPr>
    </w:p>
    <w:p w14:paraId="1BACE2A8" w14:textId="6DA281C2" w:rsidR="006B4886" w:rsidRPr="00082BA4" w:rsidRDefault="006B4886" w:rsidP="006B4886">
      <w:pPr>
        <w:rPr>
          <w:rFonts w:asciiTheme="majorHAnsi" w:hAnsiTheme="majorHAnsi" w:cstheme="majorHAnsi"/>
          <w:sz w:val="22"/>
          <w:szCs w:val="22"/>
        </w:rPr>
      </w:pPr>
      <w:r w:rsidRPr="00082BA4">
        <w:rPr>
          <w:rFonts w:asciiTheme="majorHAnsi" w:hAnsiTheme="majorHAnsi" w:cstheme="majorHAnsi"/>
          <w:sz w:val="22"/>
          <w:szCs w:val="22"/>
        </w:rPr>
        <w:t xml:space="preserve">The course would be conducted using synchronous and asynchronous approaches. The synchronous activities are scheduled as indicated in this course guide or as agreed upon by the class during the first </w:t>
      </w:r>
      <w:r w:rsidR="0077106B">
        <w:rPr>
          <w:rFonts w:asciiTheme="majorHAnsi" w:hAnsiTheme="majorHAnsi" w:cstheme="majorHAnsi"/>
          <w:sz w:val="22"/>
          <w:szCs w:val="22"/>
        </w:rPr>
        <w:t>onsite</w:t>
      </w:r>
      <w:r w:rsidRPr="00082BA4">
        <w:rPr>
          <w:rFonts w:asciiTheme="majorHAnsi" w:hAnsiTheme="majorHAnsi" w:cstheme="majorHAnsi"/>
          <w:sz w:val="22"/>
          <w:szCs w:val="22"/>
        </w:rPr>
        <w:t xml:space="preserve"> session. The set deadlines for the requirements are</w:t>
      </w:r>
      <w:r w:rsidR="0077106B">
        <w:rPr>
          <w:rFonts w:asciiTheme="majorHAnsi" w:hAnsiTheme="majorHAnsi" w:cstheme="majorHAnsi"/>
          <w:sz w:val="22"/>
          <w:szCs w:val="22"/>
        </w:rPr>
        <w:t xml:space="preserve"> indicated in the class calendar</w:t>
      </w:r>
      <w:r w:rsidRPr="00082BA4">
        <w:rPr>
          <w:rFonts w:asciiTheme="majorHAnsi" w:hAnsiTheme="majorHAnsi" w:cstheme="majorHAnsi"/>
          <w:sz w:val="22"/>
          <w:szCs w:val="22"/>
        </w:rPr>
        <w:t xml:space="preserve">. Do not hesitate to make your concerns known to me in the course of the semester. </w:t>
      </w:r>
    </w:p>
    <w:p w14:paraId="361D3F0A" w14:textId="77777777" w:rsidR="006B4886" w:rsidRDefault="006B4886"/>
    <w:sectPr w:rsidR="006B4886" w:rsidSect="004344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886"/>
    <w:rsid w:val="00042D28"/>
    <w:rsid w:val="000937BC"/>
    <w:rsid w:val="002D373B"/>
    <w:rsid w:val="003C7362"/>
    <w:rsid w:val="004344C4"/>
    <w:rsid w:val="0046497D"/>
    <w:rsid w:val="006B4886"/>
    <w:rsid w:val="0077106B"/>
    <w:rsid w:val="007D2893"/>
    <w:rsid w:val="007E78D1"/>
    <w:rsid w:val="00850261"/>
    <w:rsid w:val="008734F1"/>
    <w:rsid w:val="009F32A6"/>
    <w:rsid w:val="00A8180C"/>
    <w:rsid w:val="00B57B59"/>
    <w:rsid w:val="00D91E6E"/>
    <w:rsid w:val="00F92C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D69E205"/>
  <w15:chartTrackingRefBased/>
  <w15:docId w15:val="{75731BF2-766A-7D47-AFA6-15DF5129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886"/>
    <w:rPr>
      <w:color w:val="0563C1" w:themeColor="hyperlink"/>
      <w:u w:val="single"/>
    </w:rPr>
  </w:style>
  <w:style w:type="paragraph" w:styleId="NormalWeb">
    <w:name w:val="Normal (Web)"/>
    <w:basedOn w:val="Normal"/>
    <w:uiPriority w:val="99"/>
    <w:unhideWhenUsed/>
    <w:rsid w:val="006B4886"/>
    <w:pPr>
      <w:spacing w:before="100" w:beforeAutospacing="1" w:after="100" w:afterAutospacing="1"/>
    </w:pPr>
  </w:style>
  <w:style w:type="table" w:styleId="TableGrid">
    <w:name w:val="Table Grid"/>
    <w:basedOn w:val="TableNormal"/>
    <w:uiPriority w:val="39"/>
    <w:rsid w:val="006B4886"/>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
    <w:name w:val="Body B"/>
    <w:rsid w:val="006B4886"/>
    <w:pPr>
      <w:pBdr>
        <w:top w:val="nil"/>
        <w:left w:val="nil"/>
        <w:bottom w:val="nil"/>
        <w:right w:val="nil"/>
        <w:between w:val="nil"/>
        <w:bar w:val="nil"/>
      </w:pBdr>
      <w:spacing w:line="259" w:lineRule="auto"/>
      <w:jc w:val="center"/>
    </w:pPr>
    <w:rPr>
      <w:rFonts w:ascii="Calibri" w:eastAsia="Calibri" w:hAnsi="Calibri" w:cs="Calibri"/>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80/09718923.2014.11893249" TargetMode="External"/><Relationship Id="rId4" Type="http://schemas.openxmlformats.org/officeDocument/2006/relationships/hyperlink" Target="mailto:gssalazar@up.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1454</Words>
  <Characters>8294</Characters>
  <Application>Microsoft Office Word</Application>
  <DocSecurity>0</DocSecurity>
  <Lines>69</Lines>
  <Paragraphs>19</Paragraphs>
  <ScaleCrop>false</ScaleCrop>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Salazar</dc:creator>
  <cp:keywords/>
  <dc:description/>
  <cp:lastModifiedBy>Gina Salazar</cp:lastModifiedBy>
  <cp:revision>2</cp:revision>
  <dcterms:created xsi:type="dcterms:W3CDTF">2024-08-17T03:59:00Z</dcterms:created>
  <dcterms:modified xsi:type="dcterms:W3CDTF">2024-08-17T03:59:00Z</dcterms:modified>
</cp:coreProperties>
</file>