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7279" w14:textId="4F60D150" w:rsidR="00DF54DE" w:rsidRPr="009F6C59" w:rsidRDefault="003411F0">
      <w:pPr>
        <w:pStyle w:val="Body"/>
        <w:jc w:val="center"/>
        <w:rPr>
          <w:rFonts w:ascii="Calibri" w:hAnsi="Calibri" w:cs="Calibri"/>
          <w:b/>
          <w:bCs/>
        </w:rPr>
      </w:pPr>
      <w:r w:rsidRPr="009F6C59">
        <w:rPr>
          <w:rFonts w:ascii="Calibri" w:hAnsi="Calibri" w:cs="Calibri"/>
          <w:b/>
          <w:bCs/>
        </w:rPr>
        <w:t>UNIVERSITY OF THE PHILIPPINES</w:t>
      </w:r>
    </w:p>
    <w:p w14:paraId="504AB717" w14:textId="680125E8" w:rsidR="00AD5C63" w:rsidRPr="009F6C59" w:rsidRDefault="00AD5C63">
      <w:pPr>
        <w:pStyle w:val="Body"/>
        <w:jc w:val="center"/>
        <w:rPr>
          <w:rFonts w:ascii="Calibri" w:hAnsi="Calibri" w:cs="Calibri"/>
          <w:b/>
          <w:bCs/>
        </w:rPr>
      </w:pPr>
      <w:r w:rsidRPr="009F6C59">
        <w:rPr>
          <w:rFonts w:ascii="Calibri" w:hAnsi="Calibri" w:cs="Calibri"/>
          <w:b/>
          <w:bCs/>
        </w:rPr>
        <w:t>COLLEGE OF MEDICINE</w:t>
      </w:r>
    </w:p>
    <w:p w14:paraId="16DF1440" w14:textId="77777777" w:rsidR="00AD5C63" w:rsidRPr="009F6C59" w:rsidRDefault="00AD5C63">
      <w:pPr>
        <w:pStyle w:val="Body"/>
        <w:jc w:val="center"/>
        <w:rPr>
          <w:rFonts w:ascii="Calibri" w:hAnsi="Calibri" w:cs="Calibri"/>
          <w:b/>
          <w:bCs/>
        </w:rPr>
      </w:pPr>
      <w:r w:rsidRPr="009F6C59">
        <w:rPr>
          <w:rFonts w:ascii="Calibri" w:hAnsi="Calibri" w:cs="Calibri"/>
          <w:b/>
          <w:bCs/>
        </w:rPr>
        <w:t xml:space="preserve">MED 251 Clinical Clerkship in Medicine </w:t>
      </w:r>
    </w:p>
    <w:p w14:paraId="022D9AA7" w14:textId="263C336B" w:rsidR="00DF54DE" w:rsidRPr="009F6C59" w:rsidRDefault="003411F0">
      <w:pPr>
        <w:pStyle w:val="Body"/>
        <w:jc w:val="center"/>
        <w:rPr>
          <w:rFonts w:ascii="Calibri" w:hAnsi="Calibri" w:cs="Calibri"/>
          <w:b/>
          <w:bCs/>
        </w:rPr>
      </w:pPr>
      <w:r w:rsidRPr="009F6C59">
        <w:rPr>
          <w:rFonts w:ascii="Calibri" w:hAnsi="Calibri" w:cs="Calibri"/>
          <w:b/>
          <w:bCs/>
        </w:rPr>
        <w:t>AY 202</w:t>
      </w:r>
      <w:r w:rsidR="009227CC">
        <w:rPr>
          <w:rFonts w:ascii="Calibri" w:hAnsi="Calibri" w:cs="Calibri"/>
          <w:b/>
          <w:bCs/>
        </w:rPr>
        <w:t>2</w:t>
      </w:r>
      <w:r w:rsidRPr="009F6C59">
        <w:rPr>
          <w:rFonts w:ascii="Calibri" w:hAnsi="Calibri" w:cs="Calibri"/>
          <w:b/>
          <w:bCs/>
        </w:rPr>
        <w:t>-202</w:t>
      </w:r>
      <w:r w:rsidR="009227CC">
        <w:rPr>
          <w:rFonts w:ascii="Calibri" w:hAnsi="Calibri" w:cs="Calibri"/>
          <w:b/>
          <w:bCs/>
        </w:rPr>
        <w:t>3</w:t>
      </w:r>
    </w:p>
    <w:p w14:paraId="2A92A3FA" w14:textId="77777777" w:rsidR="00DF54DE" w:rsidRPr="009F6C59" w:rsidRDefault="00DF54DE">
      <w:pPr>
        <w:pStyle w:val="Body"/>
        <w:jc w:val="center"/>
        <w:rPr>
          <w:rFonts w:ascii="Calibri" w:hAnsi="Calibri" w:cs="Calibri"/>
          <w:b/>
          <w:bCs/>
        </w:rPr>
      </w:pPr>
    </w:p>
    <w:p w14:paraId="40B507D8" w14:textId="77777777" w:rsidR="00DF54DE" w:rsidRPr="009F6C59" w:rsidRDefault="003411F0">
      <w:pPr>
        <w:pStyle w:val="Body"/>
        <w:jc w:val="center"/>
        <w:rPr>
          <w:rFonts w:ascii="Calibri" w:hAnsi="Calibri" w:cs="Calibri"/>
          <w:b/>
          <w:bCs/>
        </w:rPr>
      </w:pPr>
      <w:r w:rsidRPr="009F6C59">
        <w:rPr>
          <w:rFonts w:ascii="Calibri" w:hAnsi="Calibri" w:cs="Calibri"/>
          <w:b/>
          <w:bCs/>
        </w:rPr>
        <w:t>COURSE GUIDE</w:t>
      </w:r>
    </w:p>
    <w:p w14:paraId="606B051E" w14:textId="77777777" w:rsidR="00DF54DE" w:rsidRPr="009F6C59" w:rsidRDefault="00DF54DE">
      <w:pPr>
        <w:pStyle w:val="Body"/>
        <w:rPr>
          <w:rFonts w:ascii="Calibri" w:hAnsi="Calibri" w:cs="Calibri"/>
          <w:b/>
          <w:bCs/>
        </w:rPr>
      </w:pPr>
    </w:p>
    <w:p w14:paraId="04B030C9" w14:textId="77777777" w:rsidR="00DF54DE" w:rsidRPr="009F6C59" w:rsidRDefault="003411F0">
      <w:pPr>
        <w:pStyle w:val="Body"/>
        <w:rPr>
          <w:rFonts w:ascii="Calibri" w:hAnsi="Calibri" w:cs="Calibri"/>
          <w:b/>
          <w:bCs/>
        </w:rPr>
      </w:pPr>
      <w:r w:rsidRPr="009F6C59">
        <w:rPr>
          <w:rFonts w:ascii="Calibri" w:hAnsi="Calibri" w:cs="Calibri"/>
          <w:b/>
          <w:bCs/>
        </w:rPr>
        <w:t>COURSE DESCRIPTION</w:t>
      </w:r>
    </w:p>
    <w:p w14:paraId="571FDD3F" w14:textId="65B87974" w:rsidR="00AD5C63" w:rsidRDefault="00AD5C63" w:rsidP="00AD5C63">
      <w:pPr>
        <w:rPr>
          <w:rFonts w:ascii="Calibri" w:hAnsi="Calibri" w:cs="Calibri"/>
          <w:color w:val="000000" w:themeColor="text1"/>
        </w:rPr>
      </w:pPr>
      <w:r w:rsidRPr="009F6C59">
        <w:rPr>
          <w:rFonts w:ascii="Calibri" w:hAnsi="Calibri" w:cs="Calibri"/>
          <w:color w:val="000000" w:themeColor="text1"/>
        </w:rPr>
        <w:t xml:space="preserve">Clinical Clerkship in Medicine is a </w:t>
      </w:r>
      <w:r w:rsidR="00AE2B7C">
        <w:rPr>
          <w:rFonts w:ascii="Calibri" w:hAnsi="Calibri" w:cs="Calibri"/>
          <w:color w:val="000000" w:themeColor="text1"/>
        </w:rPr>
        <w:t xml:space="preserve">6-week </w:t>
      </w:r>
      <w:r w:rsidRPr="009F6C59">
        <w:rPr>
          <w:rFonts w:ascii="Calibri" w:hAnsi="Calibri" w:cs="Calibri"/>
          <w:color w:val="000000" w:themeColor="text1"/>
        </w:rPr>
        <w:t>comprehensive training course in the clinical management of common and important medical diseases in a setting that may require ward or critical care unit admission with focus on diagnosis, treatment, prevention, and control.</w:t>
      </w:r>
      <w:r w:rsidR="0042497D">
        <w:rPr>
          <w:rFonts w:ascii="Calibri" w:hAnsi="Calibri" w:cs="Calibri"/>
          <w:color w:val="000000" w:themeColor="text1"/>
        </w:rPr>
        <w:t xml:space="preserve"> </w:t>
      </w:r>
    </w:p>
    <w:p w14:paraId="1C422806" w14:textId="310638E2" w:rsidR="0042497D" w:rsidRDefault="0042497D" w:rsidP="00AD5C63">
      <w:pPr>
        <w:rPr>
          <w:rFonts w:ascii="Calibri" w:hAnsi="Calibri" w:cs="Calibri"/>
          <w:color w:val="000000" w:themeColor="text1"/>
        </w:rPr>
      </w:pPr>
    </w:p>
    <w:p w14:paraId="56C1139C" w14:textId="76DBD007" w:rsidR="0042497D" w:rsidRPr="009F6C59" w:rsidRDefault="0042497D" w:rsidP="00AD5C63">
      <w:pPr>
        <w:rPr>
          <w:rFonts w:ascii="Calibri" w:hAnsi="Calibri" w:cs="Calibri"/>
          <w:color w:val="000000" w:themeColor="text1"/>
        </w:rPr>
      </w:pPr>
      <w:r>
        <w:rPr>
          <w:rFonts w:ascii="Calibri" w:hAnsi="Calibri" w:cs="Calibri"/>
          <w:color w:val="000000" w:themeColor="text1"/>
        </w:rPr>
        <w:t>Given the current situation parts of this</w:t>
      </w:r>
      <w:r w:rsidR="006833B4">
        <w:rPr>
          <w:rFonts w:ascii="Calibri" w:hAnsi="Calibri" w:cs="Calibri"/>
          <w:color w:val="000000" w:themeColor="text1"/>
        </w:rPr>
        <w:t xml:space="preserve"> course will be delivered remotely. </w:t>
      </w:r>
      <w:r w:rsidR="00AE2B7C">
        <w:rPr>
          <w:rFonts w:ascii="Calibri" w:hAnsi="Calibri" w:cs="Calibri"/>
          <w:color w:val="000000" w:themeColor="text1"/>
        </w:rPr>
        <w:t>For purposes of scheduling, 1</w:t>
      </w:r>
      <w:r w:rsidR="00AE2B7C" w:rsidRPr="00AE2B7C">
        <w:rPr>
          <w:rFonts w:ascii="Calibri" w:hAnsi="Calibri" w:cs="Calibri"/>
          <w:color w:val="000000" w:themeColor="text1"/>
          <w:vertAlign w:val="superscript"/>
        </w:rPr>
        <w:t>st</w:t>
      </w:r>
      <w:r w:rsidR="00AE2B7C">
        <w:rPr>
          <w:rFonts w:ascii="Calibri" w:hAnsi="Calibri" w:cs="Calibri"/>
          <w:color w:val="000000" w:themeColor="text1"/>
        </w:rPr>
        <w:t xml:space="preserve"> semester as defined in this course will be the 1</w:t>
      </w:r>
      <w:r w:rsidR="00AE2B7C" w:rsidRPr="00AE2B7C">
        <w:rPr>
          <w:rFonts w:ascii="Calibri" w:hAnsi="Calibri" w:cs="Calibri"/>
          <w:color w:val="000000" w:themeColor="text1"/>
          <w:vertAlign w:val="superscript"/>
        </w:rPr>
        <w:t>st</w:t>
      </w:r>
      <w:r w:rsidR="00AE2B7C">
        <w:rPr>
          <w:rFonts w:ascii="Calibri" w:hAnsi="Calibri" w:cs="Calibri"/>
          <w:color w:val="000000" w:themeColor="text1"/>
        </w:rPr>
        <w:t xml:space="preserve"> 3 weeks of rotation for each block. 2</w:t>
      </w:r>
      <w:r w:rsidR="00AE2B7C" w:rsidRPr="00AE2B7C">
        <w:rPr>
          <w:rFonts w:ascii="Calibri" w:hAnsi="Calibri" w:cs="Calibri"/>
          <w:color w:val="000000" w:themeColor="text1"/>
          <w:vertAlign w:val="superscript"/>
        </w:rPr>
        <w:t>nd</w:t>
      </w:r>
      <w:r w:rsidR="00AE2B7C">
        <w:rPr>
          <w:rFonts w:ascii="Calibri" w:hAnsi="Calibri" w:cs="Calibri"/>
          <w:color w:val="000000" w:themeColor="text1"/>
        </w:rPr>
        <w:t xml:space="preserve"> semester will be the 2</w:t>
      </w:r>
      <w:r w:rsidR="00AE2B7C" w:rsidRPr="00AE2B7C">
        <w:rPr>
          <w:rFonts w:ascii="Calibri" w:hAnsi="Calibri" w:cs="Calibri"/>
          <w:color w:val="000000" w:themeColor="text1"/>
          <w:vertAlign w:val="superscript"/>
        </w:rPr>
        <w:t>nd</w:t>
      </w:r>
      <w:r w:rsidR="00AE2B7C">
        <w:rPr>
          <w:rFonts w:ascii="Calibri" w:hAnsi="Calibri" w:cs="Calibri"/>
          <w:color w:val="000000" w:themeColor="text1"/>
        </w:rPr>
        <w:t xml:space="preserve"> 3 weeks of rotation for each block</w:t>
      </w:r>
      <w:r w:rsidR="002E1626">
        <w:rPr>
          <w:rFonts w:ascii="Calibri" w:hAnsi="Calibri" w:cs="Calibri"/>
          <w:color w:val="000000" w:themeColor="text1"/>
        </w:rPr>
        <w:t>.</w:t>
      </w:r>
    </w:p>
    <w:p w14:paraId="0706276E" w14:textId="77777777" w:rsidR="00DF54DE" w:rsidRPr="009F6C59" w:rsidRDefault="00DF54DE">
      <w:pPr>
        <w:pStyle w:val="Body"/>
        <w:rPr>
          <w:rFonts w:ascii="Calibri" w:hAnsi="Calibri" w:cs="Calibri"/>
          <w:color w:val="165778"/>
        </w:rPr>
      </w:pPr>
    </w:p>
    <w:p w14:paraId="1223618F" w14:textId="7EAC7FC3" w:rsidR="00DF54DE" w:rsidRPr="009F6C59" w:rsidRDefault="003411F0">
      <w:pPr>
        <w:pStyle w:val="Body"/>
        <w:rPr>
          <w:rFonts w:ascii="Calibri" w:hAnsi="Calibri" w:cs="Calibri"/>
          <w:b/>
          <w:bCs/>
        </w:rPr>
      </w:pPr>
      <w:r w:rsidRPr="009F6C59">
        <w:rPr>
          <w:rFonts w:ascii="Calibri" w:hAnsi="Calibri" w:cs="Calibri"/>
          <w:b/>
          <w:bCs/>
        </w:rPr>
        <w:t>COURSE LEARNING OUTCOMES</w:t>
      </w:r>
    </w:p>
    <w:p w14:paraId="362D608E" w14:textId="46D40A89" w:rsidR="009F6C59" w:rsidRPr="001B4B32" w:rsidRDefault="009F6C59" w:rsidP="009F6C59">
      <w:pPr>
        <w:rPr>
          <w:rFonts w:ascii="Calibri" w:eastAsia="Times New Roman" w:hAnsi="Calibri" w:cs="Calibri"/>
          <w:b/>
          <w:bCs/>
        </w:rPr>
      </w:pPr>
      <w:r w:rsidRPr="001B4B32">
        <w:rPr>
          <w:rFonts w:ascii="Calibri" w:hAnsi="Calibri" w:cs="Calibri"/>
        </w:rPr>
        <w:t xml:space="preserve">After completing this course, </w:t>
      </w:r>
      <w:r w:rsidR="00B57BC2">
        <w:rPr>
          <w:rFonts w:ascii="Calibri" w:hAnsi="Calibri" w:cs="Calibri"/>
        </w:rPr>
        <w:t>the student</w:t>
      </w:r>
      <w:r w:rsidRPr="001B4B32">
        <w:rPr>
          <w:rFonts w:ascii="Calibri" w:hAnsi="Calibri" w:cs="Calibri"/>
        </w:rPr>
        <w:t xml:space="preserve"> should be able to:</w:t>
      </w:r>
    </w:p>
    <w:p w14:paraId="6ECE53D2" w14:textId="77777777" w:rsidR="00755568" w:rsidRPr="00755568" w:rsidRDefault="00755568" w:rsidP="00755568">
      <w:pPr>
        <w:ind w:left="316" w:hanging="283"/>
        <w:rPr>
          <w:rFonts w:ascii="Calibri" w:hAnsi="Calibri" w:cs="Calibri"/>
        </w:rPr>
      </w:pPr>
      <w:r w:rsidRPr="00755568">
        <w:rPr>
          <w:rFonts w:ascii="Calibri" w:hAnsi="Calibri" w:cs="Calibri"/>
        </w:rPr>
        <w:t xml:space="preserve">1. The student should be able to correlate the pathophysiology of the patient's disease to the history, physical </w:t>
      </w:r>
      <w:proofErr w:type="gramStart"/>
      <w:r w:rsidRPr="00755568">
        <w:rPr>
          <w:rFonts w:ascii="Calibri" w:hAnsi="Calibri" w:cs="Calibri"/>
        </w:rPr>
        <w:t>examination</w:t>
      </w:r>
      <w:proofErr w:type="gramEnd"/>
      <w:r w:rsidRPr="00755568">
        <w:rPr>
          <w:rFonts w:ascii="Calibri" w:hAnsi="Calibri" w:cs="Calibri"/>
        </w:rPr>
        <w:t xml:space="preserve"> and laboratory data in order to arrive at a definitive diagnosis and differential diagnosis of common diseases and some less common but serious/life threatening diseases.</w:t>
      </w:r>
    </w:p>
    <w:p w14:paraId="7C72A362" w14:textId="77777777" w:rsidR="00755568" w:rsidRPr="00755568" w:rsidRDefault="00755568" w:rsidP="00755568">
      <w:pPr>
        <w:ind w:left="316"/>
        <w:rPr>
          <w:rFonts w:ascii="Calibri" w:hAnsi="Calibri" w:cs="Calibri"/>
        </w:rPr>
      </w:pPr>
      <w:r w:rsidRPr="00755568">
        <w:rPr>
          <w:rFonts w:ascii="Calibri" w:hAnsi="Calibri" w:cs="Calibri"/>
        </w:rPr>
        <w:t>a. Construct a complete history and perform a thorough physical examination</w:t>
      </w:r>
    </w:p>
    <w:p w14:paraId="54F2EFCB" w14:textId="5BFCD5E0" w:rsidR="00755568" w:rsidRPr="00755568" w:rsidRDefault="00755568" w:rsidP="00755568">
      <w:pPr>
        <w:ind w:left="316"/>
        <w:rPr>
          <w:rFonts w:ascii="Calibri" w:hAnsi="Calibri" w:cs="Calibri"/>
        </w:rPr>
      </w:pPr>
      <w:r w:rsidRPr="00755568">
        <w:rPr>
          <w:rFonts w:ascii="Calibri" w:hAnsi="Calibri" w:cs="Calibri"/>
        </w:rPr>
        <w:t>b. Formulate a correct diagnosis and differential diagnosis of common diseases and some less common but life</w:t>
      </w:r>
      <w:r>
        <w:rPr>
          <w:rFonts w:ascii="Calibri" w:hAnsi="Calibri" w:cs="Calibri"/>
        </w:rPr>
        <w:t>-</w:t>
      </w:r>
      <w:r w:rsidRPr="00755568">
        <w:rPr>
          <w:rFonts w:ascii="Calibri" w:hAnsi="Calibri" w:cs="Calibri"/>
        </w:rPr>
        <w:t>threatening conditions</w:t>
      </w:r>
    </w:p>
    <w:p w14:paraId="06E62F11" w14:textId="0DA5E432" w:rsidR="00755568" w:rsidRPr="00755568" w:rsidRDefault="00755568" w:rsidP="00755568">
      <w:pPr>
        <w:ind w:left="316"/>
        <w:rPr>
          <w:rFonts w:ascii="Calibri" w:hAnsi="Calibri" w:cs="Calibri"/>
        </w:rPr>
      </w:pPr>
      <w:r w:rsidRPr="00755568">
        <w:rPr>
          <w:rFonts w:ascii="Calibri" w:hAnsi="Calibri" w:cs="Calibri"/>
        </w:rPr>
        <w:t>c. Identify and prioritize his patient's problems</w:t>
      </w:r>
    </w:p>
    <w:p w14:paraId="39555624" w14:textId="33C520A5" w:rsidR="00755568" w:rsidRPr="00755568" w:rsidRDefault="00755568" w:rsidP="00755568">
      <w:pPr>
        <w:pStyle w:val="Body"/>
        <w:ind w:firstLine="316"/>
        <w:rPr>
          <w:rFonts w:ascii="Calibri" w:hAnsi="Calibri" w:cs="Calibri"/>
        </w:rPr>
      </w:pPr>
      <w:r w:rsidRPr="00755568">
        <w:rPr>
          <w:rFonts w:ascii="Calibri" w:hAnsi="Calibri" w:cs="Calibri"/>
        </w:rPr>
        <w:t>d. Map out key concepts in a patient’s disease and its management</w:t>
      </w:r>
    </w:p>
    <w:p w14:paraId="1597048B" w14:textId="77777777" w:rsidR="00755568" w:rsidRPr="00755568" w:rsidRDefault="00755568" w:rsidP="00755568">
      <w:pPr>
        <w:tabs>
          <w:tab w:val="left" w:pos="316"/>
        </w:tabs>
        <w:ind w:left="316" w:hanging="316"/>
        <w:rPr>
          <w:rFonts w:ascii="Calibri" w:hAnsi="Calibri" w:cs="Calibri"/>
        </w:rPr>
      </w:pPr>
      <w:r w:rsidRPr="00755568">
        <w:rPr>
          <w:rFonts w:ascii="Calibri" w:hAnsi="Calibri" w:cs="Calibri"/>
        </w:rPr>
        <w:t>2. The student should be able to acquire skills in organizing and presenting information pertinent to the diagnosis and differential diagnosis.</w:t>
      </w:r>
    </w:p>
    <w:p w14:paraId="5D961033" w14:textId="77777777" w:rsidR="00755568" w:rsidRPr="00755568" w:rsidRDefault="00755568" w:rsidP="00755568">
      <w:pPr>
        <w:ind w:left="316"/>
        <w:rPr>
          <w:rFonts w:ascii="Calibri" w:hAnsi="Calibri" w:cs="Calibri"/>
        </w:rPr>
      </w:pPr>
      <w:r w:rsidRPr="00755568">
        <w:rPr>
          <w:rFonts w:ascii="Calibri" w:hAnsi="Calibri" w:cs="Calibri"/>
        </w:rPr>
        <w:t>a. Present and discuss cases in a logical and concise manner</w:t>
      </w:r>
    </w:p>
    <w:p w14:paraId="2C82161C" w14:textId="51E1C3AE" w:rsidR="00755568" w:rsidRPr="00755568" w:rsidRDefault="00755568" w:rsidP="00755568">
      <w:pPr>
        <w:pStyle w:val="Body"/>
        <w:ind w:left="284" w:firstLine="32"/>
        <w:rPr>
          <w:rFonts w:ascii="Calibri" w:hAnsi="Calibri" w:cs="Calibri"/>
        </w:rPr>
      </w:pPr>
      <w:r w:rsidRPr="00755568">
        <w:rPr>
          <w:rFonts w:ascii="Calibri" w:hAnsi="Calibri" w:cs="Calibri"/>
        </w:rPr>
        <w:t>b. Share with the patient &amp; patient's relatives his thoughts on the patient's disorder.</w:t>
      </w:r>
    </w:p>
    <w:p w14:paraId="339D1FA7" w14:textId="20489347" w:rsidR="00755568" w:rsidRPr="00755568" w:rsidRDefault="00755568" w:rsidP="00755568">
      <w:pPr>
        <w:ind w:left="316" w:hanging="316"/>
        <w:rPr>
          <w:rFonts w:ascii="Calibri" w:hAnsi="Calibri" w:cs="Calibri"/>
        </w:rPr>
      </w:pPr>
      <w:r w:rsidRPr="00755568">
        <w:rPr>
          <w:rFonts w:ascii="Calibri" w:hAnsi="Calibri" w:cs="Calibri"/>
        </w:rPr>
        <w:t>3.</w:t>
      </w:r>
      <w:r w:rsidRPr="00755568">
        <w:rPr>
          <w:rFonts w:ascii="Calibri" w:hAnsi="Calibri" w:cs="Calibri"/>
        </w:rPr>
        <w:t xml:space="preserve"> The student should be able to propose diagnostic and therapeutic plans and perform specific diagnostic and therapeutic interventions</w:t>
      </w:r>
    </w:p>
    <w:p w14:paraId="2DD41D5D" w14:textId="77777777" w:rsidR="00755568" w:rsidRPr="00755568" w:rsidRDefault="00755568" w:rsidP="00755568">
      <w:pPr>
        <w:ind w:left="316"/>
        <w:rPr>
          <w:rFonts w:ascii="Calibri" w:hAnsi="Calibri" w:cs="Calibri"/>
        </w:rPr>
      </w:pPr>
      <w:r w:rsidRPr="00755568">
        <w:rPr>
          <w:rFonts w:ascii="Calibri" w:hAnsi="Calibri" w:cs="Calibri"/>
        </w:rPr>
        <w:t>a. Formulate appropriate diagnostic and therapeutic plans</w:t>
      </w:r>
    </w:p>
    <w:p w14:paraId="3D774E81" w14:textId="77777777" w:rsidR="00755568" w:rsidRPr="00755568" w:rsidRDefault="00755568" w:rsidP="00755568">
      <w:pPr>
        <w:ind w:left="316"/>
        <w:rPr>
          <w:rFonts w:ascii="Calibri" w:hAnsi="Calibri" w:cs="Calibri"/>
        </w:rPr>
      </w:pPr>
      <w:r w:rsidRPr="00755568">
        <w:rPr>
          <w:rFonts w:ascii="Calibri" w:hAnsi="Calibri" w:cs="Calibri"/>
        </w:rPr>
        <w:t>b. Perform proper specimen collection and instruct patients/patient's relatives on specimen collection</w:t>
      </w:r>
    </w:p>
    <w:p w14:paraId="250B7CE9" w14:textId="77777777" w:rsidR="00755568" w:rsidRPr="00755568" w:rsidRDefault="00755568" w:rsidP="00755568">
      <w:pPr>
        <w:ind w:left="316"/>
        <w:rPr>
          <w:rFonts w:ascii="Calibri" w:hAnsi="Calibri" w:cs="Calibri"/>
        </w:rPr>
      </w:pPr>
      <w:r w:rsidRPr="00755568">
        <w:rPr>
          <w:rFonts w:ascii="Calibri" w:hAnsi="Calibri" w:cs="Calibri"/>
        </w:rPr>
        <w:t>c. Perform specific therapeutic interventions</w:t>
      </w:r>
    </w:p>
    <w:p w14:paraId="44C3CC83" w14:textId="77777777" w:rsidR="00755568" w:rsidRPr="00755568" w:rsidRDefault="00755568" w:rsidP="00755568">
      <w:pPr>
        <w:ind w:left="316"/>
        <w:rPr>
          <w:rFonts w:ascii="Calibri" w:hAnsi="Calibri" w:cs="Calibri"/>
        </w:rPr>
      </w:pPr>
      <w:r w:rsidRPr="00755568">
        <w:rPr>
          <w:rFonts w:ascii="Calibri" w:hAnsi="Calibri" w:cs="Calibri"/>
        </w:rPr>
        <w:t>d. Recognize emergency and life-threatening situations and perform necessary measures as needed.</w:t>
      </w:r>
    </w:p>
    <w:p w14:paraId="5D1CDBE0" w14:textId="7B17BEA6" w:rsidR="00755568" w:rsidRPr="00755568" w:rsidRDefault="00755568" w:rsidP="00755568">
      <w:pPr>
        <w:pStyle w:val="Body"/>
        <w:ind w:left="284" w:firstLine="32"/>
        <w:rPr>
          <w:rFonts w:ascii="Calibri" w:hAnsi="Calibri" w:cs="Calibri"/>
        </w:rPr>
      </w:pPr>
      <w:r w:rsidRPr="00755568">
        <w:rPr>
          <w:rFonts w:ascii="Calibri" w:hAnsi="Calibri" w:cs="Calibri"/>
        </w:rPr>
        <w:t>e. Evaluate a patient's response to therapy and propose revision of diagnostic and therapeutic approaches as necessary.</w:t>
      </w:r>
    </w:p>
    <w:p w14:paraId="58F9EF1F" w14:textId="44558985" w:rsidR="00755568" w:rsidRPr="00755568" w:rsidRDefault="00755568" w:rsidP="00755568">
      <w:pPr>
        <w:pStyle w:val="Body"/>
        <w:ind w:left="284" w:hanging="284"/>
        <w:rPr>
          <w:rFonts w:ascii="Calibri" w:hAnsi="Calibri" w:cs="Calibri"/>
        </w:rPr>
      </w:pPr>
      <w:r w:rsidRPr="00755568">
        <w:rPr>
          <w:rFonts w:ascii="Calibri" w:hAnsi="Calibri" w:cs="Calibri"/>
        </w:rPr>
        <w:t>4. The student should demonstrate sensitivity to the human needs and social implications of the patient's disease</w:t>
      </w:r>
      <w:r w:rsidRPr="00755568">
        <w:rPr>
          <w:rFonts w:ascii="Calibri" w:hAnsi="Calibri" w:cs="Calibri"/>
        </w:rPr>
        <w:t>.</w:t>
      </w:r>
    </w:p>
    <w:p w14:paraId="20897CF9" w14:textId="558C2523" w:rsidR="00755568" w:rsidRPr="00755568" w:rsidRDefault="00755568" w:rsidP="00755568">
      <w:pPr>
        <w:pStyle w:val="Body"/>
        <w:ind w:left="284" w:hanging="284"/>
        <w:rPr>
          <w:rFonts w:ascii="Calibri" w:hAnsi="Calibri" w:cs="Calibri"/>
        </w:rPr>
      </w:pPr>
      <w:r w:rsidRPr="00755568">
        <w:rPr>
          <w:rFonts w:ascii="Calibri" w:hAnsi="Calibri" w:cs="Calibri"/>
        </w:rPr>
        <w:t>5. The student should be able to work harmoniously with peer groups, supervisor and related coworkers and develop good interpersonal relationship with all the personnel involved in the care of his patient.</w:t>
      </w:r>
    </w:p>
    <w:p w14:paraId="2246E147" w14:textId="77777777" w:rsidR="00755568" w:rsidRPr="009F6C59" w:rsidRDefault="00755568">
      <w:pPr>
        <w:pStyle w:val="Body"/>
        <w:rPr>
          <w:rFonts w:ascii="Calibri" w:hAnsi="Calibri" w:cs="Calibri"/>
        </w:rPr>
      </w:pPr>
    </w:p>
    <w:p w14:paraId="5E89E4AF" w14:textId="77777777" w:rsidR="00B55583" w:rsidRPr="00B55583" w:rsidRDefault="00B55583" w:rsidP="00B55583">
      <w:pPr>
        <w:rPr>
          <w:rFonts w:ascii="Calibri" w:hAnsi="Calibri" w:cs="Calibri"/>
          <w:b/>
          <w:bCs/>
        </w:rPr>
      </w:pPr>
      <w:r w:rsidRPr="00B55583">
        <w:rPr>
          <w:rFonts w:ascii="Calibri" w:hAnsi="Calibri" w:cs="Calibri"/>
          <w:b/>
          <w:bCs/>
        </w:rPr>
        <w:lastRenderedPageBreak/>
        <w:t>MUST KNOW TOPICS</w:t>
      </w:r>
    </w:p>
    <w:p w14:paraId="6B16F9FE"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Coronary Artery Disease and Acute Coronary Syndromes</w:t>
      </w:r>
    </w:p>
    <w:p w14:paraId="6B817F1B" w14:textId="77777777" w:rsidR="00B55583" w:rsidRPr="00B55583" w:rsidRDefault="00B55583" w:rsidP="00B55583">
      <w:pPr>
        <w:rPr>
          <w:rFonts w:ascii="Calibri" w:hAnsi="Calibri" w:cs="Calibri"/>
          <w:color w:val="000000"/>
        </w:rPr>
      </w:pPr>
      <w:r w:rsidRPr="00B55583">
        <w:rPr>
          <w:rFonts w:ascii="Calibri" w:hAnsi="Calibri" w:cs="Calibri"/>
          <w:bCs/>
          <w:color w:val="000000"/>
        </w:rPr>
        <w:t>Hypertensive emergency/urgency</w:t>
      </w:r>
    </w:p>
    <w:p w14:paraId="61F61622" w14:textId="77777777" w:rsidR="00B55583" w:rsidRPr="00B55583" w:rsidRDefault="00B55583" w:rsidP="00B55583">
      <w:pPr>
        <w:rPr>
          <w:rFonts w:ascii="Calibri" w:hAnsi="Calibri" w:cs="Calibri"/>
          <w:color w:val="000000"/>
        </w:rPr>
      </w:pPr>
      <w:r w:rsidRPr="00B55583">
        <w:rPr>
          <w:rFonts w:ascii="Calibri" w:hAnsi="Calibri" w:cs="Calibri"/>
          <w:color w:val="000000"/>
        </w:rPr>
        <w:t xml:space="preserve">Heart Failure </w:t>
      </w:r>
    </w:p>
    <w:p w14:paraId="38BC02C6" w14:textId="77777777" w:rsidR="00B55583" w:rsidRPr="00B55583" w:rsidRDefault="00B55583" w:rsidP="00B55583">
      <w:pPr>
        <w:rPr>
          <w:rFonts w:ascii="Calibri" w:hAnsi="Calibri" w:cs="Calibri"/>
          <w:color w:val="000000"/>
        </w:rPr>
      </w:pPr>
      <w:r w:rsidRPr="00B55583">
        <w:rPr>
          <w:rFonts w:ascii="Calibri" w:hAnsi="Calibri" w:cs="Calibri"/>
          <w:color w:val="000000"/>
        </w:rPr>
        <w:t>Common arrhythmias (Atrial Fibrillation, Supraventricular Tachycardia, Ventricular Tachycardia, Ventricular Fibrillation)</w:t>
      </w:r>
    </w:p>
    <w:p w14:paraId="1FC33967" w14:textId="77777777" w:rsidR="00B55583" w:rsidRPr="00B55583" w:rsidRDefault="00B55583" w:rsidP="00B55583">
      <w:pPr>
        <w:rPr>
          <w:rFonts w:ascii="Calibri" w:hAnsi="Calibri" w:cs="Calibri"/>
          <w:color w:val="000000"/>
        </w:rPr>
      </w:pPr>
      <w:r w:rsidRPr="00B55583">
        <w:rPr>
          <w:rFonts w:ascii="Calibri" w:hAnsi="Calibri" w:cs="Calibri"/>
          <w:bCs/>
          <w:color w:val="000000"/>
        </w:rPr>
        <w:t>Rheumatic Heart Disease/Rheumatic Fever</w:t>
      </w:r>
    </w:p>
    <w:p w14:paraId="1F7DE53C" w14:textId="77777777" w:rsidR="00B55583" w:rsidRPr="00B55583" w:rsidRDefault="00B55583" w:rsidP="00B55583">
      <w:pPr>
        <w:rPr>
          <w:rFonts w:ascii="Calibri" w:hAnsi="Calibri" w:cs="Calibri"/>
          <w:color w:val="000000"/>
        </w:rPr>
      </w:pPr>
      <w:r w:rsidRPr="00B55583">
        <w:rPr>
          <w:rFonts w:ascii="Calibri" w:hAnsi="Calibri" w:cs="Calibri"/>
          <w:color w:val="000000"/>
        </w:rPr>
        <w:t>Acute Respiratory Failure</w:t>
      </w:r>
    </w:p>
    <w:p w14:paraId="3BCFE6D8" w14:textId="77777777" w:rsidR="00B55583" w:rsidRPr="00B55583" w:rsidRDefault="00B55583" w:rsidP="00B55583">
      <w:pPr>
        <w:rPr>
          <w:rFonts w:ascii="Calibri" w:hAnsi="Calibri" w:cs="Calibri"/>
          <w:color w:val="000000"/>
        </w:rPr>
      </w:pPr>
      <w:r w:rsidRPr="00B55583">
        <w:rPr>
          <w:rFonts w:ascii="Calibri" w:hAnsi="Calibri" w:cs="Calibri"/>
          <w:color w:val="000000"/>
        </w:rPr>
        <w:t xml:space="preserve">Pneumonia </w:t>
      </w:r>
    </w:p>
    <w:p w14:paraId="31D7C137" w14:textId="77777777" w:rsidR="00B55583" w:rsidRPr="00B55583" w:rsidRDefault="00B55583" w:rsidP="00B55583">
      <w:pPr>
        <w:rPr>
          <w:rFonts w:ascii="Calibri" w:hAnsi="Calibri" w:cs="Calibri"/>
          <w:color w:val="000000"/>
        </w:rPr>
      </w:pPr>
      <w:r w:rsidRPr="00B55583">
        <w:rPr>
          <w:rFonts w:ascii="Calibri" w:hAnsi="Calibri" w:cs="Calibri"/>
          <w:color w:val="000000"/>
        </w:rPr>
        <w:t>Pleural effusion</w:t>
      </w:r>
    </w:p>
    <w:p w14:paraId="3D1C1F2A" w14:textId="77777777" w:rsidR="00B55583" w:rsidRPr="00B55583" w:rsidRDefault="00B55583" w:rsidP="00B55583">
      <w:pPr>
        <w:rPr>
          <w:rFonts w:ascii="Calibri" w:hAnsi="Calibri" w:cs="Calibri"/>
          <w:color w:val="000000"/>
        </w:rPr>
      </w:pPr>
      <w:r w:rsidRPr="00B55583">
        <w:rPr>
          <w:rFonts w:ascii="Calibri" w:hAnsi="Calibri" w:cs="Calibri"/>
          <w:color w:val="000000"/>
        </w:rPr>
        <w:t xml:space="preserve">COPD/Asthma </w:t>
      </w:r>
    </w:p>
    <w:p w14:paraId="7AE47355" w14:textId="77777777" w:rsidR="00B55583" w:rsidRPr="00B55583" w:rsidRDefault="00B55583" w:rsidP="00B55583">
      <w:pPr>
        <w:rPr>
          <w:rFonts w:ascii="Calibri" w:hAnsi="Calibri" w:cs="Calibri"/>
          <w:bCs/>
          <w:color w:val="000000"/>
        </w:rPr>
      </w:pPr>
      <w:r w:rsidRPr="00B55583">
        <w:rPr>
          <w:rFonts w:ascii="Calibri" w:hAnsi="Calibri" w:cs="Calibri"/>
          <w:color w:val="000000"/>
        </w:rPr>
        <w:t xml:space="preserve">Diabetes mellitus including </w:t>
      </w:r>
      <w:r w:rsidRPr="00B55583">
        <w:rPr>
          <w:rFonts w:ascii="Calibri" w:hAnsi="Calibri" w:cs="Calibri"/>
          <w:bCs/>
          <w:color w:val="000000"/>
        </w:rPr>
        <w:t>Diabetic Emergencies</w:t>
      </w:r>
    </w:p>
    <w:p w14:paraId="2929855B" w14:textId="77777777" w:rsidR="00B55583" w:rsidRPr="00B55583" w:rsidRDefault="00B55583" w:rsidP="00B55583">
      <w:pPr>
        <w:rPr>
          <w:rFonts w:ascii="Calibri" w:hAnsi="Calibri" w:cs="Calibri"/>
          <w:color w:val="000000"/>
        </w:rPr>
      </w:pPr>
      <w:r w:rsidRPr="00B55583">
        <w:rPr>
          <w:rFonts w:ascii="Calibri" w:hAnsi="Calibri" w:cs="Calibri"/>
          <w:bCs/>
          <w:color w:val="000000"/>
        </w:rPr>
        <w:t>Thyroid Storm</w:t>
      </w:r>
    </w:p>
    <w:p w14:paraId="38EDC91A" w14:textId="77777777" w:rsidR="00B55583" w:rsidRPr="00B55583" w:rsidRDefault="00B55583" w:rsidP="00B55583">
      <w:pPr>
        <w:rPr>
          <w:rFonts w:ascii="Calibri" w:hAnsi="Calibri" w:cs="Calibri"/>
          <w:color w:val="000000"/>
        </w:rPr>
      </w:pPr>
      <w:r w:rsidRPr="00B55583">
        <w:rPr>
          <w:rFonts w:ascii="Calibri" w:hAnsi="Calibri" w:cs="Calibri"/>
          <w:color w:val="000000"/>
        </w:rPr>
        <w:t xml:space="preserve">Acid-base/Electrolyte disorders </w:t>
      </w:r>
    </w:p>
    <w:p w14:paraId="1548CA82" w14:textId="77777777" w:rsidR="00B55583" w:rsidRPr="00B55583" w:rsidRDefault="00B55583" w:rsidP="00B55583">
      <w:pPr>
        <w:rPr>
          <w:rFonts w:ascii="Calibri" w:hAnsi="Calibri" w:cs="Calibri"/>
          <w:color w:val="000000"/>
        </w:rPr>
      </w:pPr>
      <w:r w:rsidRPr="00B55583">
        <w:rPr>
          <w:rFonts w:ascii="Calibri" w:hAnsi="Calibri" w:cs="Calibri"/>
          <w:bCs/>
          <w:color w:val="000000"/>
        </w:rPr>
        <w:t>Introduction to Blood Component Therapy</w:t>
      </w:r>
      <w:r w:rsidRPr="00B55583">
        <w:rPr>
          <w:rFonts w:ascii="Calibri" w:hAnsi="Calibri" w:cs="Calibri"/>
          <w:color w:val="000000"/>
        </w:rPr>
        <w:t xml:space="preserve"> </w:t>
      </w:r>
    </w:p>
    <w:p w14:paraId="248D8B76" w14:textId="77777777" w:rsidR="00B55583" w:rsidRPr="00B55583" w:rsidRDefault="00B55583" w:rsidP="00B55583">
      <w:pPr>
        <w:rPr>
          <w:rFonts w:ascii="Calibri" w:hAnsi="Calibri" w:cs="Calibri"/>
          <w:color w:val="000000"/>
        </w:rPr>
      </w:pPr>
      <w:r w:rsidRPr="00B55583">
        <w:rPr>
          <w:rFonts w:ascii="Calibri" w:hAnsi="Calibri" w:cs="Calibri"/>
          <w:color w:val="000000"/>
        </w:rPr>
        <w:t xml:space="preserve">GI bleeding </w:t>
      </w:r>
    </w:p>
    <w:p w14:paraId="652BE41D" w14:textId="77777777" w:rsidR="00B55583" w:rsidRPr="00B55583" w:rsidRDefault="00B55583" w:rsidP="00B55583">
      <w:pPr>
        <w:rPr>
          <w:rFonts w:ascii="Calibri" w:hAnsi="Calibri" w:cs="Calibri"/>
          <w:color w:val="000000"/>
        </w:rPr>
      </w:pPr>
      <w:r w:rsidRPr="00B55583">
        <w:rPr>
          <w:rFonts w:ascii="Calibri" w:hAnsi="Calibri" w:cs="Calibri"/>
          <w:color w:val="000000"/>
        </w:rPr>
        <w:t>Liver disease, including hepatic encephalopathy</w:t>
      </w:r>
    </w:p>
    <w:p w14:paraId="5FDB19DB" w14:textId="77777777" w:rsidR="00B55583" w:rsidRPr="00B55583" w:rsidRDefault="00B55583" w:rsidP="00B55583">
      <w:pPr>
        <w:rPr>
          <w:rFonts w:ascii="Calibri" w:hAnsi="Calibri" w:cs="Calibri"/>
          <w:color w:val="000000"/>
        </w:rPr>
      </w:pPr>
      <w:r w:rsidRPr="00B55583">
        <w:rPr>
          <w:rFonts w:ascii="Calibri" w:hAnsi="Calibri" w:cs="Calibri"/>
          <w:color w:val="000000"/>
        </w:rPr>
        <w:t>Intoxications/ poisoning cases</w:t>
      </w:r>
    </w:p>
    <w:p w14:paraId="737BC0EB" w14:textId="77777777" w:rsidR="00B55583" w:rsidRPr="00B55583" w:rsidRDefault="00B55583" w:rsidP="00B55583">
      <w:pPr>
        <w:rPr>
          <w:rFonts w:ascii="Calibri" w:hAnsi="Calibri" w:cs="Calibri"/>
          <w:color w:val="000000"/>
        </w:rPr>
      </w:pPr>
      <w:r w:rsidRPr="00B55583">
        <w:rPr>
          <w:rFonts w:ascii="Calibri" w:hAnsi="Calibri" w:cs="Calibri"/>
          <w:color w:val="000000"/>
        </w:rPr>
        <w:t>Febrile Jaundice</w:t>
      </w:r>
    </w:p>
    <w:p w14:paraId="6DA4F9D2" w14:textId="77777777" w:rsidR="00B55583" w:rsidRPr="00B55583" w:rsidRDefault="00B55583" w:rsidP="00B55583">
      <w:pPr>
        <w:rPr>
          <w:rFonts w:ascii="Calibri" w:hAnsi="Calibri" w:cs="Calibri"/>
          <w:color w:val="000000"/>
        </w:rPr>
      </w:pPr>
      <w:r w:rsidRPr="00B55583">
        <w:rPr>
          <w:rFonts w:ascii="Calibri" w:hAnsi="Calibri" w:cs="Calibri"/>
          <w:color w:val="000000"/>
        </w:rPr>
        <w:t xml:space="preserve">Acute renal failure </w:t>
      </w:r>
    </w:p>
    <w:p w14:paraId="6D10D044" w14:textId="77777777" w:rsidR="00B55583" w:rsidRPr="00B55583" w:rsidRDefault="00B55583" w:rsidP="00B55583">
      <w:pPr>
        <w:rPr>
          <w:rFonts w:ascii="Calibri" w:hAnsi="Calibri" w:cs="Calibri"/>
          <w:color w:val="000000"/>
        </w:rPr>
      </w:pPr>
      <w:r w:rsidRPr="00B55583">
        <w:rPr>
          <w:rFonts w:ascii="Calibri" w:hAnsi="Calibri" w:cs="Calibri"/>
          <w:color w:val="000000"/>
        </w:rPr>
        <w:t>Chronic kidney disease</w:t>
      </w:r>
    </w:p>
    <w:p w14:paraId="3912BEF5" w14:textId="77777777" w:rsidR="00B55583" w:rsidRPr="00B55583" w:rsidRDefault="00B55583" w:rsidP="00B55583">
      <w:pPr>
        <w:rPr>
          <w:rFonts w:ascii="Calibri" w:hAnsi="Calibri" w:cs="Calibri"/>
          <w:color w:val="000000"/>
        </w:rPr>
      </w:pPr>
      <w:r w:rsidRPr="00B55583">
        <w:rPr>
          <w:rFonts w:ascii="Calibri" w:hAnsi="Calibri" w:cs="Calibri"/>
          <w:color w:val="000000"/>
        </w:rPr>
        <w:t xml:space="preserve">Tuberculosis </w:t>
      </w:r>
    </w:p>
    <w:p w14:paraId="1F349965" w14:textId="77777777" w:rsidR="00B55583" w:rsidRPr="00B55583" w:rsidRDefault="00B55583" w:rsidP="00B55583">
      <w:pPr>
        <w:rPr>
          <w:rFonts w:ascii="Calibri" w:hAnsi="Calibri" w:cs="Calibri"/>
          <w:color w:val="000000"/>
        </w:rPr>
      </w:pPr>
      <w:r w:rsidRPr="00B55583">
        <w:rPr>
          <w:rFonts w:ascii="Calibri" w:hAnsi="Calibri" w:cs="Calibri"/>
          <w:color w:val="000000"/>
        </w:rPr>
        <w:t>Sepsis</w:t>
      </w:r>
    </w:p>
    <w:p w14:paraId="3FED69BE" w14:textId="77777777" w:rsidR="00B55583" w:rsidRPr="00B55583" w:rsidRDefault="00B55583" w:rsidP="00B55583">
      <w:pPr>
        <w:rPr>
          <w:rFonts w:ascii="Calibri" w:hAnsi="Calibri" w:cs="Calibri"/>
          <w:color w:val="000000"/>
        </w:rPr>
      </w:pPr>
      <w:r w:rsidRPr="00B55583">
        <w:rPr>
          <w:rFonts w:ascii="Calibri" w:hAnsi="Calibri" w:cs="Calibri"/>
          <w:color w:val="000000"/>
        </w:rPr>
        <w:t>Pyelonephritis</w:t>
      </w:r>
    </w:p>
    <w:p w14:paraId="11FE84C1" w14:textId="77777777" w:rsidR="00B55583" w:rsidRPr="00B55583" w:rsidRDefault="00B55583" w:rsidP="00B55583">
      <w:pPr>
        <w:rPr>
          <w:rFonts w:ascii="Calibri" w:hAnsi="Calibri" w:cs="Calibri"/>
          <w:color w:val="000000"/>
        </w:rPr>
      </w:pPr>
      <w:r w:rsidRPr="00B55583">
        <w:rPr>
          <w:rFonts w:ascii="Calibri" w:hAnsi="Calibri" w:cs="Calibri"/>
          <w:color w:val="000000"/>
        </w:rPr>
        <w:t>Dengue</w:t>
      </w:r>
    </w:p>
    <w:p w14:paraId="6C3794B6" w14:textId="77777777" w:rsidR="00B55583" w:rsidRPr="00B55583" w:rsidRDefault="00B55583" w:rsidP="00B55583">
      <w:pPr>
        <w:rPr>
          <w:rFonts w:ascii="Calibri" w:hAnsi="Calibri" w:cs="Calibri"/>
          <w:color w:val="000000"/>
        </w:rPr>
      </w:pPr>
      <w:r w:rsidRPr="00B55583">
        <w:rPr>
          <w:rFonts w:ascii="Calibri" w:hAnsi="Calibri" w:cs="Calibri"/>
          <w:color w:val="000000"/>
        </w:rPr>
        <w:t>Leptospirosis</w:t>
      </w:r>
    </w:p>
    <w:p w14:paraId="2B50F797"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Acute infectious diarrheal diseases and bacterial food poisoning</w:t>
      </w:r>
    </w:p>
    <w:p w14:paraId="5C371DDE"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Infectious Arthritis</w:t>
      </w:r>
    </w:p>
    <w:p w14:paraId="4981A876"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Typhoid</w:t>
      </w:r>
    </w:p>
    <w:p w14:paraId="0E289667"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COVID</w:t>
      </w:r>
    </w:p>
    <w:p w14:paraId="461EB799" w14:textId="77777777" w:rsidR="00B55583" w:rsidRPr="00B55583" w:rsidRDefault="00B55583" w:rsidP="00B55583">
      <w:pPr>
        <w:rPr>
          <w:rFonts w:ascii="Calibri" w:hAnsi="Calibri" w:cs="Calibri"/>
          <w:color w:val="000000"/>
        </w:rPr>
      </w:pPr>
      <w:r w:rsidRPr="00B55583">
        <w:rPr>
          <w:rFonts w:ascii="Calibri" w:hAnsi="Calibri" w:cs="Calibri"/>
          <w:bCs/>
          <w:color w:val="000000"/>
        </w:rPr>
        <w:t>Malaria</w:t>
      </w:r>
    </w:p>
    <w:p w14:paraId="23763BAE" w14:textId="77777777" w:rsidR="00B55583" w:rsidRPr="00B55583" w:rsidRDefault="00B55583" w:rsidP="00B55583">
      <w:pPr>
        <w:rPr>
          <w:rFonts w:ascii="Calibri" w:hAnsi="Calibri" w:cs="Calibri"/>
          <w:color w:val="000000"/>
        </w:rPr>
      </w:pPr>
      <w:r w:rsidRPr="00B55583">
        <w:rPr>
          <w:rFonts w:ascii="Calibri" w:hAnsi="Calibri" w:cs="Calibri"/>
          <w:color w:val="000000"/>
        </w:rPr>
        <w:t>Recognition of Connective tissue diseases</w:t>
      </w:r>
    </w:p>
    <w:p w14:paraId="09DC468D"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Prevention of Nosocomial Infections</w:t>
      </w:r>
    </w:p>
    <w:p w14:paraId="628B3582"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Anaphylaxis</w:t>
      </w:r>
    </w:p>
    <w:p w14:paraId="1190B577" w14:textId="77777777" w:rsidR="00B55583" w:rsidRPr="00B55583" w:rsidRDefault="00B55583" w:rsidP="00B55583">
      <w:pPr>
        <w:rPr>
          <w:rFonts w:ascii="Calibri" w:hAnsi="Calibri" w:cs="Calibri"/>
        </w:rPr>
      </w:pPr>
      <w:r w:rsidRPr="00B55583">
        <w:rPr>
          <w:rFonts w:ascii="Calibri" w:hAnsi="Calibri" w:cs="Calibri"/>
        </w:rPr>
        <w:t>Patient Safety</w:t>
      </w:r>
    </w:p>
    <w:p w14:paraId="778E45A8" w14:textId="77777777" w:rsidR="00B55583" w:rsidRPr="00B55583" w:rsidRDefault="00B55583" w:rsidP="00B55583">
      <w:pPr>
        <w:rPr>
          <w:rFonts w:ascii="Calibri" w:hAnsi="Calibri" w:cs="Calibri"/>
          <w:bCs/>
          <w:color w:val="000000"/>
        </w:rPr>
      </w:pPr>
    </w:p>
    <w:p w14:paraId="28133D69" w14:textId="77777777" w:rsidR="00B55583" w:rsidRPr="00B55583" w:rsidRDefault="00B55583" w:rsidP="00B55583">
      <w:pPr>
        <w:rPr>
          <w:rFonts w:ascii="Calibri" w:hAnsi="Calibri" w:cs="Calibri"/>
          <w:b/>
          <w:color w:val="000000"/>
        </w:rPr>
      </w:pPr>
      <w:r w:rsidRPr="00B55583">
        <w:rPr>
          <w:rFonts w:ascii="Calibri" w:hAnsi="Calibri" w:cs="Calibri"/>
          <w:b/>
          <w:color w:val="000000"/>
        </w:rPr>
        <w:t>ESSENTIAL SKILLS</w:t>
      </w:r>
    </w:p>
    <w:p w14:paraId="0527B6E5"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ABG Interpretation</w:t>
      </w:r>
    </w:p>
    <w:p w14:paraId="5FA0292F" w14:textId="77777777" w:rsidR="00B55583" w:rsidRPr="00B55583" w:rsidRDefault="00B55583" w:rsidP="00B55583">
      <w:pPr>
        <w:rPr>
          <w:rFonts w:ascii="Calibri" w:hAnsi="Calibri" w:cs="Calibri"/>
          <w:bCs/>
          <w:color w:val="000000"/>
        </w:rPr>
      </w:pPr>
      <w:r w:rsidRPr="00B55583">
        <w:rPr>
          <w:rFonts w:ascii="Calibri" w:hAnsi="Calibri" w:cs="Calibri"/>
          <w:bCs/>
          <w:color w:val="000000"/>
        </w:rPr>
        <w:t>ECG Interpretation</w:t>
      </w:r>
    </w:p>
    <w:p w14:paraId="1E58E08B" w14:textId="555D7989" w:rsidR="00B55583" w:rsidRPr="00B55583" w:rsidRDefault="00B55583" w:rsidP="00B55583">
      <w:pPr>
        <w:rPr>
          <w:rFonts w:ascii="Calibri" w:hAnsi="Calibri" w:cs="Calibri"/>
          <w:bCs/>
          <w:color w:val="000000"/>
        </w:rPr>
      </w:pPr>
      <w:r w:rsidRPr="00B55583">
        <w:rPr>
          <w:rFonts w:ascii="Calibri" w:hAnsi="Calibri" w:cs="Calibri"/>
          <w:bCs/>
          <w:color w:val="000000"/>
        </w:rPr>
        <w:t>Chest X-ray Read</w:t>
      </w:r>
      <w:r w:rsidR="00374109">
        <w:rPr>
          <w:rFonts w:ascii="Calibri" w:hAnsi="Calibri" w:cs="Calibri"/>
          <w:bCs/>
          <w:color w:val="000000"/>
        </w:rPr>
        <w:t>ing</w:t>
      </w:r>
    </w:p>
    <w:p w14:paraId="52AB009F" w14:textId="77777777" w:rsidR="00B55583" w:rsidRPr="00B55583" w:rsidRDefault="00B55583" w:rsidP="00B55583">
      <w:pPr>
        <w:rPr>
          <w:rFonts w:ascii="Calibri" w:hAnsi="Calibri" w:cs="Calibri"/>
        </w:rPr>
      </w:pPr>
      <w:r w:rsidRPr="00B55583">
        <w:rPr>
          <w:rFonts w:ascii="Calibri" w:hAnsi="Calibri" w:cs="Calibri"/>
        </w:rPr>
        <w:t>IV cannulation</w:t>
      </w:r>
    </w:p>
    <w:p w14:paraId="0543C296" w14:textId="77777777" w:rsidR="00B55583" w:rsidRPr="00B55583" w:rsidRDefault="00B55583" w:rsidP="00B55583">
      <w:pPr>
        <w:rPr>
          <w:rFonts w:ascii="Calibri" w:hAnsi="Calibri" w:cs="Calibri"/>
        </w:rPr>
      </w:pPr>
      <w:r w:rsidRPr="00B55583">
        <w:rPr>
          <w:rFonts w:ascii="Calibri" w:hAnsi="Calibri" w:cs="Calibri"/>
        </w:rPr>
        <w:t>Venous Blood extraction</w:t>
      </w:r>
    </w:p>
    <w:p w14:paraId="138C9A69" w14:textId="77777777" w:rsidR="00B55583" w:rsidRPr="00B55583" w:rsidRDefault="00B55583" w:rsidP="00B55583">
      <w:pPr>
        <w:rPr>
          <w:rFonts w:ascii="Calibri" w:hAnsi="Calibri" w:cs="Calibri"/>
        </w:rPr>
      </w:pPr>
      <w:r w:rsidRPr="00B55583">
        <w:rPr>
          <w:rFonts w:ascii="Calibri" w:hAnsi="Calibri" w:cs="Calibri"/>
        </w:rPr>
        <w:t>ABG sample extraction</w:t>
      </w:r>
    </w:p>
    <w:p w14:paraId="140C5E2D" w14:textId="77777777" w:rsidR="00B55583" w:rsidRPr="00B55583" w:rsidRDefault="00B55583" w:rsidP="00B55583">
      <w:pPr>
        <w:rPr>
          <w:rFonts w:ascii="Calibri" w:hAnsi="Calibri" w:cs="Calibri"/>
        </w:rPr>
      </w:pPr>
      <w:r w:rsidRPr="00B55583">
        <w:rPr>
          <w:rFonts w:ascii="Calibri" w:hAnsi="Calibri" w:cs="Calibri"/>
        </w:rPr>
        <w:t>Foley Catheter insertion</w:t>
      </w:r>
    </w:p>
    <w:p w14:paraId="3985A862" w14:textId="77777777" w:rsidR="00B55583" w:rsidRPr="00B55583" w:rsidRDefault="00B55583" w:rsidP="00B55583">
      <w:pPr>
        <w:rPr>
          <w:rFonts w:ascii="Calibri" w:hAnsi="Calibri" w:cs="Calibri"/>
        </w:rPr>
      </w:pPr>
      <w:r w:rsidRPr="00B55583">
        <w:rPr>
          <w:rFonts w:ascii="Calibri" w:hAnsi="Calibri" w:cs="Calibri"/>
        </w:rPr>
        <w:t>NGT insertion</w:t>
      </w:r>
    </w:p>
    <w:p w14:paraId="57998EBE" w14:textId="77777777" w:rsidR="00B55583" w:rsidRPr="00B55583" w:rsidRDefault="00B55583" w:rsidP="00B55583">
      <w:pPr>
        <w:rPr>
          <w:rFonts w:ascii="Calibri" w:hAnsi="Calibri" w:cs="Calibri"/>
        </w:rPr>
      </w:pPr>
      <w:r w:rsidRPr="00B55583">
        <w:rPr>
          <w:rFonts w:ascii="Calibri" w:hAnsi="Calibri" w:cs="Calibri"/>
        </w:rPr>
        <w:t>Proper Donning and Doffing</w:t>
      </w:r>
    </w:p>
    <w:p w14:paraId="17FA8F1B" w14:textId="77777777" w:rsidR="00DF54DE" w:rsidRPr="009F6C59" w:rsidRDefault="00DF54DE">
      <w:pPr>
        <w:pStyle w:val="Body"/>
        <w:rPr>
          <w:rFonts w:ascii="Calibri" w:hAnsi="Calibri" w:cs="Calibri"/>
        </w:rPr>
      </w:pPr>
    </w:p>
    <w:p w14:paraId="6F978C60" w14:textId="28FCA5FE" w:rsidR="00DF54DE" w:rsidRDefault="003411F0">
      <w:pPr>
        <w:pStyle w:val="Body"/>
        <w:rPr>
          <w:rFonts w:ascii="Calibri" w:hAnsi="Calibri" w:cs="Calibri"/>
          <w:b/>
          <w:bCs/>
        </w:rPr>
      </w:pPr>
      <w:r w:rsidRPr="009F6C59">
        <w:rPr>
          <w:rFonts w:ascii="Calibri" w:hAnsi="Calibri" w:cs="Calibri"/>
          <w:b/>
          <w:bCs/>
        </w:rPr>
        <w:t>MODE OF DELIVERY</w:t>
      </w:r>
    </w:p>
    <w:p w14:paraId="6B32307F" w14:textId="48D48E8A" w:rsidR="00A9341D" w:rsidRDefault="00A56D65">
      <w:pPr>
        <w:pStyle w:val="Body"/>
        <w:rPr>
          <w:rFonts w:ascii="Calibri" w:hAnsi="Calibri" w:cs="Calibri"/>
        </w:rPr>
      </w:pPr>
      <w:r>
        <w:rPr>
          <w:rFonts w:ascii="Calibri" w:hAnsi="Calibri" w:cs="Calibri"/>
        </w:rPr>
        <w:t>Students will have 2 weeks of rotation at the Outpatient Clinics and 4 weeks of rotation at the Medicine Service Non-COVID Wards. Lectures and other learning materials will be made available the entire year thru the UPMVLE.</w:t>
      </w:r>
    </w:p>
    <w:p w14:paraId="1D6D26D1" w14:textId="77777777" w:rsidR="00A56D65" w:rsidRDefault="00A56D65">
      <w:pPr>
        <w:pStyle w:val="Body"/>
        <w:rPr>
          <w:rFonts w:ascii="Calibri" w:hAnsi="Calibri" w:cs="Calibri"/>
        </w:rPr>
      </w:pPr>
    </w:p>
    <w:p w14:paraId="3DCA5E87" w14:textId="1F192664" w:rsidR="00A9341D" w:rsidRDefault="00A9341D">
      <w:pPr>
        <w:pStyle w:val="Body"/>
        <w:rPr>
          <w:rFonts w:ascii="Calibri" w:hAnsi="Calibri" w:cs="Calibri"/>
        </w:rPr>
      </w:pPr>
      <w:r>
        <w:rPr>
          <w:rFonts w:ascii="Calibri" w:hAnsi="Calibri" w:cs="Calibri"/>
        </w:rPr>
        <w:t>Orientation slides to the course which includes discussion of course, activity and assignment guides will be made available to the group at the latest a day prior to shifting in the Department during the 1</w:t>
      </w:r>
      <w:r w:rsidRPr="00A9341D">
        <w:rPr>
          <w:rFonts w:ascii="Calibri" w:hAnsi="Calibri" w:cs="Calibri"/>
          <w:vertAlign w:val="superscript"/>
        </w:rPr>
        <w:t>st</w:t>
      </w:r>
      <w:r>
        <w:rPr>
          <w:rFonts w:ascii="Calibri" w:hAnsi="Calibri" w:cs="Calibri"/>
        </w:rPr>
        <w:t xml:space="preserve"> week of rotation.</w:t>
      </w:r>
    </w:p>
    <w:p w14:paraId="5221158E" w14:textId="338E7919" w:rsidR="00EF6CD9" w:rsidRDefault="00EF6CD9">
      <w:pPr>
        <w:pStyle w:val="Body"/>
        <w:rPr>
          <w:rFonts w:ascii="Calibri" w:hAnsi="Calibri" w:cs="Calibri"/>
        </w:rPr>
      </w:pPr>
    </w:p>
    <w:p w14:paraId="1557E72D" w14:textId="7F63FC23" w:rsidR="00C904BE" w:rsidRPr="007B5E77" w:rsidRDefault="006B4C94" w:rsidP="00C904BE">
      <w:pPr>
        <w:pStyle w:val="Body"/>
        <w:rPr>
          <w:rFonts w:ascii="Calibri" w:hAnsi="Calibri" w:cs="Calibri"/>
        </w:rPr>
      </w:pPr>
      <w:r>
        <w:rPr>
          <w:rFonts w:ascii="Calibri" w:hAnsi="Calibri" w:cs="Calibri"/>
        </w:rPr>
        <w:t>For access to course materials, a</w:t>
      </w:r>
      <w:r w:rsidR="00EF6CD9">
        <w:rPr>
          <w:rFonts w:ascii="Calibri" w:hAnsi="Calibri" w:cs="Calibri"/>
        </w:rPr>
        <w:t xml:space="preserve">ll students will be enrolled to the UPM VLE </w:t>
      </w:r>
      <w:r w:rsidRPr="006B4C94">
        <w:rPr>
          <w:rFonts w:ascii="Calibri" w:hAnsi="Calibri" w:cs="Calibri"/>
          <w:sz w:val="22"/>
          <w:szCs w:val="22"/>
        </w:rPr>
        <w:t>(</w:t>
      </w:r>
      <w:hyperlink r:id="rId7" w:history="1">
        <w:r w:rsidRPr="006B4C94">
          <w:rPr>
            <w:rStyle w:val="Hyperlink"/>
            <w:rFonts w:ascii="Calibri" w:hAnsi="Calibri" w:cs="Calibri"/>
            <w:sz w:val="22"/>
            <w:szCs w:val="22"/>
          </w:rPr>
          <w:t>https://vle.upm.edu.ph/</w:t>
        </w:r>
      </w:hyperlink>
      <w:r w:rsidRPr="006B4C94">
        <w:rPr>
          <w:rFonts w:ascii="Calibri" w:hAnsi="Calibri" w:cs="Calibri"/>
          <w:sz w:val="22"/>
          <w:szCs w:val="22"/>
        </w:rPr>
        <w:t xml:space="preserve">) </w:t>
      </w:r>
      <w:r w:rsidR="00EF6CD9">
        <w:rPr>
          <w:rFonts w:ascii="Calibri" w:hAnsi="Calibri" w:cs="Calibri"/>
        </w:rPr>
        <w:t xml:space="preserve">for </w:t>
      </w:r>
      <w:r>
        <w:rPr>
          <w:rFonts w:ascii="Calibri" w:hAnsi="Calibri" w:cs="Calibri"/>
        </w:rPr>
        <w:t>the course (MED 251</w:t>
      </w:r>
      <w:r w:rsidR="00A56D65">
        <w:rPr>
          <w:rFonts w:ascii="Calibri" w:hAnsi="Calibri" w:cs="Calibri"/>
        </w:rPr>
        <w:t xml:space="preserve"> AY 2022-23</w:t>
      </w:r>
      <w:r>
        <w:rPr>
          <w:rFonts w:ascii="Calibri" w:hAnsi="Calibri" w:cs="Calibri"/>
        </w:rPr>
        <w:t xml:space="preserve">). </w:t>
      </w:r>
      <w:r w:rsidR="00EF6CD9">
        <w:rPr>
          <w:rFonts w:ascii="Calibri" w:hAnsi="Calibri" w:cs="Calibri"/>
        </w:rPr>
        <w:t>Additionally, materials that will be made available for the entirety of the semester and</w:t>
      </w:r>
      <w:r w:rsidR="00734542">
        <w:rPr>
          <w:rFonts w:ascii="Calibri" w:hAnsi="Calibri" w:cs="Calibri"/>
        </w:rPr>
        <w:t>/or</w:t>
      </w:r>
      <w:r w:rsidR="00EF6CD9">
        <w:rPr>
          <w:rFonts w:ascii="Calibri" w:hAnsi="Calibri" w:cs="Calibri"/>
        </w:rPr>
        <w:t xml:space="preserve"> the year will be uploaded in a google drive: </w:t>
      </w:r>
      <w:r w:rsidR="00EF6CD9" w:rsidRPr="00EF6CD9">
        <w:rPr>
          <w:rFonts w:ascii="Calibri" w:hAnsi="Calibri" w:cs="Calibri"/>
          <w:sz w:val="22"/>
          <w:szCs w:val="22"/>
        </w:rPr>
        <w:t>(</w:t>
      </w:r>
      <w:r w:rsidR="00A56D65" w:rsidRPr="00A56D65">
        <w:rPr>
          <w:rFonts w:ascii="Calibri" w:hAnsi="Calibri" w:cs="Calibri"/>
          <w:sz w:val="22"/>
          <w:szCs w:val="22"/>
        </w:rPr>
        <w:t>https://drive.google.com/drive/folders/1jxLX5L6YlN6jCdLzC6jfFPFpO50XZlV_?usp=sharing</w:t>
      </w:r>
      <w:r w:rsidR="00EF6CD9" w:rsidRPr="00EF6CD9">
        <w:rPr>
          <w:rFonts w:ascii="Calibri" w:hAnsi="Calibri" w:cs="Calibri"/>
          <w:sz w:val="22"/>
          <w:szCs w:val="22"/>
        </w:rPr>
        <w:t>)</w:t>
      </w:r>
      <w:r w:rsidR="00441735" w:rsidRPr="00441735">
        <w:rPr>
          <w:rFonts w:ascii="Calibri" w:hAnsi="Calibri" w:cs="Calibri"/>
        </w:rPr>
        <w:t xml:space="preserve"> </w:t>
      </w:r>
    </w:p>
    <w:p w14:paraId="4FB0C307" w14:textId="4B36C480" w:rsidR="002E1626" w:rsidRDefault="002E1626" w:rsidP="00C904BE">
      <w:pPr>
        <w:pStyle w:val="Body"/>
        <w:rPr>
          <w:rFonts w:ascii="Helvetica" w:hAnsi="Helvetica" w:cs="Helvetica"/>
          <w:color w:val="5F6368"/>
          <w:sz w:val="21"/>
          <w:szCs w:val="21"/>
          <w:shd w:val="clear" w:color="auto" w:fill="FFFFFF"/>
        </w:rPr>
      </w:pPr>
    </w:p>
    <w:p w14:paraId="0F1D3DFE" w14:textId="77777777" w:rsidR="002E1626" w:rsidRDefault="002E1626" w:rsidP="00C904BE">
      <w:pPr>
        <w:pStyle w:val="Body"/>
        <w:rPr>
          <w:rFonts w:ascii="Helvetica" w:hAnsi="Helvetica" w:cs="Helvetica"/>
          <w:color w:val="5F6368"/>
          <w:sz w:val="21"/>
          <w:szCs w:val="21"/>
          <w:shd w:val="clear" w:color="auto" w:fill="FFFFFF"/>
        </w:rPr>
      </w:pPr>
    </w:p>
    <w:p w14:paraId="5B05C5C2" w14:textId="4A1BEC76" w:rsidR="00DF54DE" w:rsidRDefault="003411F0">
      <w:pPr>
        <w:pStyle w:val="Body"/>
        <w:rPr>
          <w:rFonts w:ascii="Calibri" w:hAnsi="Calibri" w:cs="Calibri"/>
          <w:b/>
          <w:bCs/>
        </w:rPr>
      </w:pPr>
      <w:r w:rsidRPr="009F6C59">
        <w:rPr>
          <w:rFonts w:ascii="Calibri" w:hAnsi="Calibri" w:cs="Calibri"/>
          <w:b/>
          <w:bCs/>
        </w:rPr>
        <w:t>COURSE MATERIALS</w:t>
      </w:r>
    </w:p>
    <w:p w14:paraId="5E26D9D6" w14:textId="2BA950A6" w:rsidR="007344EF" w:rsidRDefault="00DC41D5">
      <w:pPr>
        <w:pStyle w:val="Body"/>
        <w:rPr>
          <w:rFonts w:ascii="Calibri" w:hAnsi="Calibri" w:cs="Calibri"/>
          <w:color w:val="333333"/>
          <w:shd w:val="clear" w:color="auto" w:fill="FFFFFF"/>
        </w:rPr>
      </w:pPr>
      <w:r w:rsidRPr="00DC41D5">
        <w:rPr>
          <w:rFonts w:ascii="Calibri" w:hAnsi="Calibri" w:cs="Calibri"/>
          <w:color w:val="333333"/>
          <w:shd w:val="clear" w:color="auto" w:fill="FFFFFF"/>
        </w:rPr>
        <w:t>The reference textbook for the course is Harrison’s Principles of Internal Medicine 20</w:t>
      </w:r>
      <w:r w:rsidRPr="00DC41D5">
        <w:rPr>
          <w:rFonts w:ascii="Calibri" w:hAnsi="Calibri" w:cs="Calibri"/>
          <w:color w:val="333333"/>
          <w:shd w:val="clear" w:color="auto" w:fill="FFFFFF"/>
          <w:vertAlign w:val="superscript"/>
        </w:rPr>
        <w:t>th</w:t>
      </w:r>
      <w:r w:rsidRPr="00DC41D5">
        <w:rPr>
          <w:rFonts w:ascii="Calibri" w:hAnsi="Calibri" w:cs="Calibri"/>
          <w:color w:val="333333"/>
          <w:shd w:val="clear" w:color="auto" w:fill="FFFFFF"/>
        </w:rPr>
        <w:t xml:space="preserve"> ed.</w:t>
      </w:r>
      <w:r>
        <w:rPr>
          <w:rFonts w:ascii="Arial" w:hAnsi="Arial" w:cs="Arial"/>
          <w:color w:val="333333"/>
          <w:sz w:val="21"/>
          <w:szCs w:val="21"/>
          <w:shd w:val="clear" w:color="auto" w:fill="FFFFFF"/>
        </w:rPr>
        <w:t xml:space="preserve"> </w:t>
      </w:r>
      <w:r w:rsidRPr="00DC41D5">
        <w:rPr>
          <w:rFonts w:ascii="Calibri" w:hAnsi="Calibri" w:cs="Calibri"/>
          <w:color w:val="333333"/>
          <w:sz w:val="22"/>
          <w:szCs w:val="22"/>
          <w:shd w:val="clear" w:color="auto" w:fill="FFFFFF"/>
        </w:rPr>
        <w:t>(</w:t>
      </w:r>
      <w:r w:rsidR="0012382C" w:rsidRPr="00DC41D5">
        <w:rPr>
          <w:rFonts w:ascii="Calibri" w:hAnsi="Calibri" w:cs="Calibri"/>
          <w:color w:val="333333"/>
          <w:sz w:val="22"/>
          <w:szCs w:val="22"/>
          <w:shd w:val="clear" w:color="auto" w:fill="FFFFFF"/>
        </w:rPr>
        <w:t xml:space="preserve">Longo DL, Fauci AS, Kasper DL, Hauser SL, Jameson J, </w:t>
      </w:r>
      <w:proofErr w:type="spellStart"/>
      <w:r w:rsidR="0012382C" w:rsidRPr="00DC41D5">
        <w:rPr>
          <w:rFonts w:ascii="Calibri" w:hAnsi="Calibri" w:cs="Calibri"/>
          <w:color w:val="333333"/>
          <w:sz w:val="22"/>
          <w:szCs w:val="22"/>
          <w:shd w:val="clear" w:color="auto" w:fill="FFFFFF"/>
        </w:rPr>
        <w:t>Loscalzo</w:t>
      </w:r>
      <w:proofErr w:type="spellEnd"/>
      <w:r w:rsidR="0012382C" w:rsidRPr="00DC41D5">
        <w:rPr>
          <w:rFonts w:ascii="Calibri" w:hAnsi="Calibri" w:cs="Calibri"/>
          <w:color w:val="333333"/>
          <w:sz w:val="22"/>
          <w:szCs w:val="22"/>
          <w:shd w:val="clear" w:color="auto" w:fill="FFFFFF"/>
        </w:rPr>
        <w:t xml:space="preserve"> J. eds. </w:t>
      </w:r>
      <w:r w:rsidR="0012382C" w:rsidRPr="00DC41D5">
        <w:rPr>
          <w:rFonts w:ascii="Calibri" w:hAnsi="Calibri" w:cs="Calibri"/>
          <w:i/>
          <w:iCs/>
          <w:color w:val="333333"/>
          <w:sz w:val="22"/>
          <w:szCs w:val="22"/>
          <w:shd w:val="clear" w:color="auto" w:fill="FFFFFF"/>
        </w:rPr>
        <w:t>Harrison's Principles of Internal Medicine, 20e. </w:t>
      </w:r>
      <w:r w:rsidR="0012382C" w:rsidRPr="00DC41D5">
        <w:rPr>
          <w:rFonts w:ascii="Calibri" w:hAnsi="Calibri" w:cs="Calibri"/>
          <w:color w:val="333333"/>
          <w:sz w:val="22"/>
          <w:szCs w:val="22"/>
          <w:shd w:val="clear" w:color="auto" w:fill="FFFFFF"/>
        </w:rPr>
        <w:t>New York, NY: McGraw-Hill; 2018</w:t>
      </w:r>
      <w:r>
        <w:rPr>
          <w:rFonts w:ascii="Calibri" w:hAnsi="Calibri" w:cs="Calibri"/>
          <w:color w:val="333333"/>
          <w:sz w:val="22"/>
          <w:szCs w:val="22"/>
          <w:shd w:val="clear" w:color="auto" w:fill="FFFFFF"/>
        </w:rPr>
        <w:t xml:space="preserve">). </w:t>
      </w:r>
      <w:r w:rsidRPr="00C811A5">
        <w:rPr>
          <w:rFonts w:ascii="Calibri" w:hAnsi="Calibri" w:cs="Calibri"/>
          <w:color w:val="333333"/>
          <w:shd w:val="clear" w:color="auto" w:fill="FFFFFF"/>
        </w:rPr>
        <w:t>This will be supplemented by different Clinical Practice Guidelines for specific diseases</w:t>
      </w:r>
      <w:r>
        <w:rPr>
          <w:rFonts w:ascii="Calibri" w:hAnsi="Calibri" w:cs="Calibri"/>
          <w:color w:val="333333"/>
          <w:sz w:val="22"/>
          <w:szCs w:val="22"/>
          <w:shd w:val="clear" w:color="auto" w:fill="FFFFFF"/>
        </w:rPr>
        <w:t xml:space="preserve"> (</w:t>
      </w:r>
      <w:proofErr w:type="gramStart"/>
      <w:r>
        <w:rPr>
          <w:rFonts w:ascii="Calibri" w:hAnsi="Calibri" w:cs="Calibri"/>
          <w:color w:val="333333"/>
          <w:sz w:val="22"/>
          <w:szCs w:val="22"/>
          <w:shd w:val="clear" w:color="auto" w:fill="FFFFFF"/>
        </w:rPr>
        <w:t>e.g.</w:t>
      </w:r>
      <w:proofErr w:type="gramEnd"/>
      <w:r>
        <w:rPr>
          <w:rFonts w:ascii="Calibri" w:hAnsi="Calibri" w:cs="Calibri"/>
          <w:color w:val="333333"/>
          <w:sz w:val="22"/>
          <w:szCs w:val="22"/>
          <w:shd w:val="clear" w:color="auto" w:fill="FFFFFF"/>
        </w:rPr>
        <w:t xml:space="preserve"> </w:t>
      </w:r>
      <w:r w:rsidRPr="00DC41D5">
        <w:rPr>
          <w:rFonts w:ascii="Calibri" w:hAnsi="Calibri" w:cs="Calibri"/>
          <w:color w:val="333333"/>
          <w:sz w:val="22"/>
          <w:szCs w:val="22"/>
          <w:shd w:val="clear" w:color="auto" w:fill="FFFFFF"/>
        </w:rPr>
        <w:t>C</w:t>
      </w:r>
      <w:r w:rsidR="00474E2B" w:rsidRPr="00DC41D5">
        <w:rPr>
          <w:rFonts w:ascii="Calibri" w:hAnsi="Calibri" w:cs="Calibri"/>
        </w:rPr>
        <w:t xml:space="preserve">AP, GOLD, GINA, ACS, Sepsis, </w:t>
      </w:r>
      <w:proofErr w:type="spellStart"/>
      <w:r w:rsidR="00474E2B" w:rsidRPr="00DC41D5">
        <w:rPr>
          <w:rFonts w:ascii="Calibri" w:hAnsi="Calibri" w:cs="Calibri"/>
        </w:rPr>
        <w:t>etc</w:t>
      </w:r>
      <w:proofErr w:type="spellEnd"/>
      <w:r w:rsidR="00474E2B" w:rsidRPr="00DC41D5">
        <w:rPr>
          <w:rFonts w:ascii="Calibri" w:hAnsi="Calibri" w:cs="Calibri"/>
        </w:rPr>
        <w:t>)</w:t>
      </w:r>
      <w:r>
        <w:rPr>
          <w:rFonts w:ascii="Calibri" w:hAnsi="Calibri" w:cs="Calibri"/>
        </w:rPr>
        <w:t>.</w:t>
      </w:r>
    </w:p>
    <w:p w14:paraId="1987C3ED" w14:textId="087429DA" w:rsidR="007344EF" w:rsidRDefault="007344EF">
      <w:pPr>
        <w:pStyle w:val="Body"/>
        <w:rPr>
          <w:rFonts w:ascii="Calibri" w:hAnsi="Calibri" w:cs="Calibri"/>
          <w:color w:val="333333"/>
          <w:shd w:val="clear" w:color="auto" w:fill="FFFFFF"/>
        </w:rPr>
      </w:pPr>
    </w:p>
    <w:p w14:paraId="5E7CB5B6" w14:textId="4FC82536" w:rsidR="004F21BC" w:rsidRDefault="007344EF">
      <w:pPr>
        <w:pStyle w:val="Body"/>
        <w:rPr>
          <w:rFonts w:ascii="Calibri" w:hAnsi="Calibri" w:cs="Calibri"/>
          <w:color w:val="333333"/>
          <w:shd w:val="clear" w:color="auto" w:fill="FFFFFF"/>
        </w:rPr>
      </w:pPr>
      <w:r>
        <w:rPr>
          <w:rFonts w:ascii="Calibri" w:hAnsi="Calibri" w:cs="Calibri"/>
          <w:color w:val="333333"/>
          <w:shd w:val="clear" w:color="auto" w:fill="FFFFFF"/>
        </w:rPr>
        <w:t xml:space="preserve">Introductory lectures prepared by specific faculty members for select topics will be made available thru VLE and google drive. Monographs </w:t>
      </w:r>
      <w:r w:rsidR="007B5E77">
        <w:rPr>
          <w:rFonts w:ascii="Calibri" w:hAnsi="Calibri" w:cs="Calibri"/>
          <w:color w:val="333333"/>
          <w:shd w:val="clear" w:color="auto" w:fill="FFFFFF"/>
        </w:rPr>
        <w:t xml:space="preserve">and Concept Maps </w:t>
      </w:r>
      <w:r>
        <w:rPr>
          <w:rFonts w:ascii="Calibri" w:hAnsi="Calibri" w:cs="Calibri"/>
          <w:color w:val="333333"/>
          <w:shd w:val="clear" w:color="auto" w:fill="FFFFFF"/>
        </w:rPr>
        <w:t xml:space="preserve">of must know topics prepared by Clinical Clerks AY 2019-2020 </w:t>
      </w:r>
      <w:r w:rsidR="007B5E77">
        <w:rPr>
          <w:rFonts w:ascii="Calibri" w:hAnsi="Calibri" w:cs="Calibri"/>
          <w:color w:val="333333"/>
          <w:shd w:val="clear" w:color="auto" w:fill="FFFFFF"/>
        </w:rPr>
        <w:t xml:space="preserve">and AY 2020-2021 </w:t>
      </w:r>
      <w:r>
        <w:rPr>
          <w:rFonts w:ascii="Calibri" w:hAnsi="Calibri" w:cs="Calibri"/>
          <w:color w:val="333333"/>
          <w:shd w:val="clear" w:color="auto" w:fill="FFFFFF"/>
        </w:rPr>
        <w:t>will also be made available.</w:t>
      </w:r>
      <w:r w:rsidR="004F21BC">
        <w:rPr>
          <w:rFonts w:ascii="Calibri" w:hAnsi="Calibri" w:cs="Calibri"/>
          <w:color w:val="333333"/>
          <w:shd w:val="clear" w:color="auto" w:fill="FFFFFF"/>
        </w:rPr>
        <w:t xml:space="preserve"> Links to curated content will be made available thru VLE and thru this course guide.</w:t>
      </w:r>
    </w:p>
    <w:p w14:paraId="2A43E4A2" w14:textId="09A6E03D" w:rsidR="004F21BC" w:rsidRDefault="004F21BC">
      <w:pPr>
        <w:pStyle w:val="Body"/>
        <w:rPr>
          <w:rFonts w:ascii="Calibri" w:hAnsi="Calibri" w:cs="Calibri"/>
          <w:color w:val="333333"/>
          <w:shd w:val="clear" w:color="auto" w:fill="FFFFFF"/>
        </w:rPr>
      </w:pPr>
    </w:p>
    <w:p w14:paraId="61F53F47" w14:textId="79A6D825" w:rsidR="004F21BC" w:rsidRPr="007344EF" w:rsidRDefault="00E913D2">
      <w:pPr>
        <w:pStyle w:val="Body"/>
        <w:rPr>
          <w:rFonts w:ascii="Calibri" w:hAnsi="Calibri" w:cs="Calibri"/>
          <w:color w:val="333333"/>
          <w:shd w:val="clear" w:color="auto" w:fill="FFFFFF"/>
        </w:rPr>
      </w:pPr>
      <w:r>
        <w:rPr>
          <w:rFonts w:ascii="Calibri" w:hAnsi="Calibri" w:cs="Calibri"/>
          <w:color w:val="333333"/>
          <w:shd w:val="clear" w:color="auto" w:fill="FFFFFF"/>
        </w:rPr>
        <w:t>Study/</w:t>
      </w:r>
      <w:r w:rsidR="00110B7B">
        <w:rPr>
          <w:rFonts w:ascii="Calibri" w:hAnsi="Calibri" w:cs="Calibri"/>
          <w:color w:val="333333"/>
          <w:shd w:val="clear" w:color="auto" w:fill="FFFFFF"/>
        </w:rPr>
        <w:t>Activity/Assignment Guides will be provided</w:t>
      </w:r>
      <w:r w:rsidR="00271DD2">
        <w:rPr>
          <w:rFonts w:ascii="Calibri" w:hAnsi="Calibri" w:cs="Calibri"/>
          <w:color w:val="333333"/>
          <w:shd w:val="clear" w:color="auto" w:fill="FFFFFF"/>
        </w:rPr>
        <w:t>. Similarly, these will be made available thru VLE and course packs.</w:t>
      </w:r>
    </w:p>
    <w:p w14:paraId="139F51FD" w14:textId="77777777" w:rsidR="00DF54DE" w:rsidRPr="009F6C59" w:rsidRDefault="00DF54DE">
      <w:pPr>
        <w:pStyle w:val="Body"/>
        <w:rPr>
          <w:rFonts w:ascii="Calibri" w:hAnsi="Calibri" w:cs="Calibri"/>
        </w:rPr>
      </w:pPr>
    </w:p>
    <w:p w14:paraId="621905F7" w14:textId="77777777" w:rsidR="00DF54DE" w:rsidRPr="009F6C59" w:rsidRDefault="00DF54DE">
      <w:pPr>
        <w:pStyle w:val="Body"/>
        <w:rPr>
          <w:rFonts w:ascii="Calibri" w:hAnsi="Calibri" w:cs="Calibri"/>
        </w:rPr>
      </w:pPr>
    </w:p>
    <w:p w14:paraId="7506B144" w14:textId="77777777" w:rsidR="00DF54DE" w:rsidRPr="009F6C59" w:rsidRDefault="003411F0">
      <w:pPr>
        <w:pStyle w:val="Body"/>
        <w:rPr>
          <w:rFonts w:ascii="Calibri" w:hAnsi="Calibri" w:cs="Calibri"/>
          <w:b/>
          <w:bCs/>
        </w:rPr>
      </w:pPr>
      <w:r w:rsidRPr="009F6C59">
        <w:rPr>
          <w:rFonts w:ascii="Calibri" w:hAnsi="Calibri" w:cs="Calibri"/>
          <w:b/>
          <w:bCs/>
        </w:rPr>
        <w:t>STUDY SCHEDULE</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35"/>
        <w:gridCol w:w="2554"/>
        <w:gridCol w:w="2829"/>
        <w:gridCol w:w="2784"/>
      </w:tblGrid>
      <w:tr w:rsidR="001726D8" w:rsidRPr="001B4B32" w14:paraId="07B9931E" w14:textId="77777777" w:rsidTr="00055FE0">
        <w:trPr>
          <w:trHeight w:val="295"/>
        </w:trPr>
        <w:tc>
          <w:tcPr>
            <w:tcW w:w="0" w:type="auto"/>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6787920E" w14:textId="77777777" w:rsidR="001726D8" w:rsidRPr="001B4B32" w:rsidRDefault="001726D8" w:rsidP="009C6C74">
            <w:pPr>
              <w:jc w:val="center"/>
              <w:rPr>
                <w:rFonts w:ascii="Calibri" w:hAnsi="Calibri" w:cs="Calibri"/>
              </w:rPr>
            </w:pPr>
            <w:bookmarkStart w:id="0" w:name="_Hlk48256681"/>
            <w:r w:rsidRPr="001B4B32">
              <w:rPr>
                <w:rFonts w:ascii="Calibri" w:hAnsi="Calibri" w:cs="Calibri"/>
                <w:b/>
                <w:bCs/>
              </w:rPr>
              <w:t>Week</w:t>
            </w:r>
          </w:p>
        </w:tc>
        <w:tc>
          <w:tcPr>
            <w:tcW w:w="2554"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7A634C9D" w14:textId="7FF1E703" w:rsidR="001726D8" w:rsidRPr="000D64FB" w:rsidRDefault="001726D8" w:rsidP="009C6C74">
            <w:pPr>
              <w:jc w:val="center"/>
              <w:rPr>
                <w:rFonts w:ascii="Calibri" w:eastAsia="Times New Roman" w:hAnsi="Calibri" w:cs="Calibri"/>
                <w:b/>
                <w:bCs/>
              </w:rPr>
            </w:pPr>
            <w:r>
              <w:rPr>
                <w:rFonts w:ascii="Calibri" w:hAnsi="Calibri" w:cs="Calibri"/>
                <w:b/>
                <w:bCs/>
              </w:rPr>
              <w:t>Course Wor</w:t>
            </w:r>
            <w:r w:rsidR="000D64FB">
              <w:rPr>
                <w:rFonts w:ascii="Calibri" w:hAnsi="Calibri" w:cs="Calibri"/>
                <w:b/>
                <w:bCs/>
              </w:rPr>
              <w:t>k</w:t>
            </w:r>
          </w:p>
        </w:tc>
        <w:tc>
          <w:tcPr>
            <w:tcW w:w="2829"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7D891790" w14:textId="77777777" w:rsidR="001726D8" w:rsidRPr="001B4B32" w:rsidRDefault="001726D8" w:rsidP="009C6C74">
            <w:pPr>
              <w:jc w:val="center"/>
              <w:rPr>
                <w:rFonts w:ascii="Calibri" w:hAnsi="Calibri" w:cs="Calibri"/>
              </w:rPr>
            </w:pPr>
            <w:r w:rsidRPr="006B7670">
              <w:rPr>
                <w:rFonts w:ascii="Calibri" w:hAnsi="Calibri" w:cs="Calibri"/>
                <w:b/>
                <w:bCs/>
              </w:rPr>
              <w:t>Learning Resources</w:t>
            </w:r>
          </w:p>
        </w:tc>
        <w:tc>
          <w:tcPr>
            <w:tcW w:w="0" w:type="auto"/>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0F59EBD9" w14:textId="77777777" w:rsidR="001726D8" w:rsidRPr="001B4B32" w:rsidRDefault="001726D8" w:rsidP="000D64FB">
            <w:pPr>
              <w:jc w:val="center"/>
              <w:rPr>
                <w:rFonts w:ascii="Calibri" w:hAnsi="Calibri" w:cs="Calibri"/>
              </w:rPr>
            </w:pPr>
            <w:r w:rsidRPr="006B7670">
              <w:rPr>
                <w:rFonts w:ascii="Calibri" w:hAnsi="Calibri" w:cs="Calibri"/>
                <w:b/>
                <w:bCs/>
              </w:rPr>
              <w:t>Learning Activities</w:t>
            </w:r>
          </w:p>
        </w:tc>
      </w:tr>
      <w:tr w:rsidR="001726D8" w:rsidRPr="001B4B32" w14:paraId="5EB04683" w14:textId="77777777" w:rsidTr="00055FE0">
        <w:trPr>
          <w:trHeight w:val="293"/>
        </w:trPr>
        <w:tc>
          <w:tcPr>
            <w:tcW w:w="0" w:type="auto"/>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4D8A9C" w14:textId="77777777" w:rsidR="001726D8" w:rsidRPr="001B4B32" w:rsidRDefault="001726D8" w:rsidP="009C6C74">
            <w:pPr>
              <w:jc w:val="center"/>
              <w:rPr>
                <w:rFonts w:ascii="Calibri" w:hAnsi="Calibri" w:cs="Calibri"/>
                <w:b/>
                <w:bCs/>
              </w:rPr>
            </w:pPr>
          </w:p>
        </w:tc>
        <w:tc>
          <w:tcPr>
            <w:tcW w:w="2554"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CB8306" w14:textId="77777777" w:rsidR="001726D8" w:rsidRDefault="001726D8" w:rsidP="009C6C74">
            <w:pPr>
              <w:jc w:val="center"/>
              <w:rPr>
                <w:rFonts w:ascii="Calibri" w:hAnsi="Calibri" w:cs="Calibri"/>
                <w:b/>
                <w:bCs/>
              </w:rPr>
            </w:pPr>
          </w:p>
        </w:tc>
        <w:tc>
          <w:tcPr>
            <w:tcW w:w="2829"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ED6267" w14:textId="77777777" w:rsidR="001726D8" w:rsidRPr="006B7670" w:rsidRDefault="001726D8" w:rsidP="009C6C74">
            <w:pPr>
              <w:jc w:val="center"/>
              <w:rPr>
                <w:rFonts w:ascii="Calibri" w:hAnsi="Calibri" w:cs="Calibri"/>
                <w:b/>
                <w:bCs/>
              </w:rPr>
            </w:pPr>
          </w:p>
        </w:tc>
        <w:tc>
          <w:tcPr>
            <w:tcW w:w="0" w:type="auto"/>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E4D445" w14:textId="77777777" w:rsidR="001726D8" w:rsidRPr="006B7670" w:rsidRDefault="001726D8" w:rsidP="00C54817">
            <w:pPr>
              <w:jc w:val="center"/>
              <w:rPr>
                <w:rFonts w:ascii="Calibri" w:hAnsi="Calibri" w:cs="Calibri"/>
                <w:b/>
                <w:bCs/>
              </w:rPr>
            </w:pPr>
          </w:p>
        </w:tc>
      </w:tr>
      <w:tr w:rsidR="002C3C11" w:rsidRPr="001B4B32" w14:paraId="00B55C4B" w14:textId="77777777" w:rsidTr="002C3C11">
        <w:trPr>
          <w:trHeight w:val="761"/>
        </w:trPr>
        <w:tc>
          <w:tcPr>
            <w:tcW w:w="0" w:type="auto"/>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2B8DFB90" w14:textId="77777777" w:rsidR="002C3C11" w:rsidRPr="001B4B32" w:rsidRDefault="002C3C11" w:rsidP="009C6C74">
            <w:pPr>
              <w:jc w:val="center"/>
              <w:rPr>
                <w:rFonts w:ascii="Calibri" w:hAnsi="Calibri" w:cs="Calibri"/>
              </w:rPr>
            </w:pPr>
            <w:r w:rsidRPr="001B4B32">
              <w:rPr>
                <w:rFonts w:ascii="Calibri" w:hAnsi="Calibri" w:cs="Calibri"/>
                <w:b/>
                <w:bCs/>
              </w:rPr>
              <w:t>1</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F89357" w14:textId="0988DFEC" w:rsidR="002C3C11" w:rsidRPr="002C3C11" w:rsidRDefault="002C3C11" w:rsidP="009C6C74">
            <w:pPr>
              <w:rPr>
                <w:rFonts w:ascii="Calibri" w:eastAsia="Times New Roman" w:hAnsi="Calibri" w:cs="Calibri"/>
              </w:rPr>
            </w:pPr>
            <w:r w:rsidRPr="002C3C11">
              <w:rPr>
                <w:rFonts w:ascii="Calibri" w:eastAsia="Times New Roman" w:hAnsi="Calibri" w:cs="Calibri"/>
              </w:rPr>
              <w:t>Introductory Lectures (All lectures will be open until end of 2</w:t>
            </w:r>
            <w:r w:rsidRPr="002C3C11">
              <w:rPr>
                <w:rFonts w:ascii="Calibri" w:eastAsia="Times New Roman" w:hAnsi="Calibri" w:cs="Calibri"/>
                <w:vertAlign w:val="superscript"/>
              </w:rPr>
              <w:t>nd</w:t>
            </w:r>
            <w:r w:rsidRPr="002C3C11">
              <w:rPr>
                <w:rFonts w:ascii="Calibri" w:eastAsia="Times New Roman" w:hAnsi="Calibri" w:cs="Calibri"/>
              </w:rPr>
              <w:t xml:space="preserve"> </w:t>
            </w:r>
            <w:proofErr w:type="spellStart"/>
            <w:r w:rsidRPr="002C3C11">
              <w:rPr>
                <w:rFonts w:ascii="Calibri" w:eastAsia="Times New Roman" w:hAnsi="Calibri" w:cs="Calibri"/>
              </w:rPr>
              <w:t>sem</w:t>
            </w:r>
            <w:proofErr w:type="spellEnd"/>
            <w:r w:rsidRPr="002C3C11">
              <w:rPr>
                <w:rFonts w:ascii="Calibri" w:eastAsia="Times New Roman" w:hAnsi="Calibri" w:cs="Calibri"/>
              </w:rPr>
              <w:t>)</w:t>
            </w:r>
          </w:p>
          <w:p w14:paraId="5B3923C8" w14:textId="77777777" w:rsidR="002C3C11" w:rsidRPr="00B958B1" w:rsidRDefault="002C3C11" w:rsidP="009C6C74">
            <w:pPr>
              <w:pStyle w:val="ListParagraph"/>
              <w:numPr>
                <w:ilvl w:val="0"/>
                <w:numId w:val="19"/>
              </w:numPr>
              <w:spacing w:after="0" w:line="240" w:lineRule="auto"/>
              <w:ind w:left="0"/>
              <w:rPr>
                <w:rFonts w:ascii="Calibri" w:eastAsia="Times New Roman" w:hAnsi="Calibri" w:cs="Calibri"/>
                <w:sz w:val="24"/>
                <w:szCs w:val="24"/>
              </w:rPr>
            </w:pPr>
            <w:r w:rsidRPr="00B958B1">
              <w:rPr>
                <w:rFonts w:ascii="Calibri" w:eastAsia="Times New Roman" w:hAnsi="Calibri" w:cs="Calibri"/>
                <w:sz w:val="24"/>
                <w:szCs w:val="24"/>
              </w:rPr>
              <w:t>ABG</w:t>
            </w:r>
          </w:p>
          <w:p w14:paraId="3A1E8BD2" w14:textId="77777777" w:rsidR="002C3C11" w:rsidRPr="00B958B1" w:rsidRDefault="002C3C11" w:rsidP="009C6C74">
            <w:pPr>
              <w:pStyle w:val="ListParagraph"/>
              <w:numPr>
                <w:ilvl w:val="0"/>
                <w:numId w:val="19"/>
              </w:numPr>
              <w:spacing w:after="0" w:line="240" w:lineRule="auto"/>
              <w:ind w:left="0"/>
              <w:rPr>
                <w:rFonts w:ascii="Calibri" w:eastAsia="Times New Roman" w:hAnsi="Calibri" w:cs="Calibri"/>
                <w:sz w:val="24"/>
                <w:szCs w:val="24"/>
              </w:rPr>
            </w:pPr>
            <w:r w:rsidRPr="00B958B1">
              <w:rPr>
                <w:rFonts w:ascii="Calibri" w:eastAsia="Times New Roman" w:hAnsi="Calibri" w:cs="Calibri"/>
                <w:sz w:val="24"/>
                <w:szCs w:val="24"/>
              </w:rPr>
              <w:t>ECG</w:t>
            </w:r>
          </w:p>
          <w:p w14:paraId="40E6C644" w14:textId="77777777" w:rsidR="002C3C11" w:rsidRPr="00B958B1" w:rsidRDefault="002C3C11" w:rsidP="009C6C74">
            <w:pPr>
              <w:pStyle w:val="ListParagraph"/>
              <w:numPr>
                <w:ilvl w:val="0"/>
                <w:numId w:val="19"/>
              </w:numPr>
              <w:spacing w:after="0" w:line="240" w:lineRule="auto"/>
              <w:ind w:left="0"/>
              <w:rPr>
                <w:rFonts w:ascii="Calibri" w:eastAsia="Times New Roman" w:hAnsi="Calibri" w:cs="Calibri"/>
                <w:sz w:val="24"/>
                <w:szCs w:val="24"/>
              </w:rPr>
            </w:pPr>
            <w:r w:rsidRPr="00B958B1">
              <w:rPr>
                <w:rFonts w:ascii="Calibri" w:eastAsia="Times New Roman" w:hAnsi="Calibri" w:cs="Calibri"/>
                <w:sz w:val="24"/>
                <w:szCs w:val="24"/>
              </w:rPr>
              <w:t>CXR</w:t>
            </w:r>
          </w:p>
          <w:p w14:paraId="7050E369" w14:textId="63031F86" w:rsidR="002C3C11" w:rsidRPr="00B958B1" w:rsidRDefault="002C3C11" w:rsidP="009C6C74">
            <w:pPr>
              <w:pStyle w:val="ListParagraph"/>
              <w:numPr>
                <w:ilvl w:val="0"/>
                <w:numId w:val="19"/>
              </w:numPr>
              <w:spacing w:after="0" w:line="240" w:lineRule="auto"/>
              <w:ind w:left="0"/>
              <w:rPr>
                <w:rFonts w:ascii="Calibri" w:eastAsia="Times New Roman" w:hAnsi="Calibri" w:cs="Calibri"/>
                <w:sz w:val="24"/>
                <w:szCs w:val="24"/>
              </w:rPr>
            </w:pPr>
            <w:r w:rsidRPr="00B958B1">
              <w:rPr>
                <w:rFonts w:ascii="Calibri" w:eastAsia="Times New Roman" w:hAnsi="Calibri" w:cs="Calibri"/>
                <w:sz w:val="24"/>
                <w:szCs w:val="24"/>
              </w:rPr>
              <w:t>Fluids and Electrolytes</w:t>
            </w:r>
          </w:p>
          <w:p w14:paraId="6A3122A3" w14:textId="4F8C1F46" w:rsidR="002C3C11" w:rsidRDefault="002C3C11" w:rsidP="009C6C74">
            <w:pPr>
              <w:pStyle w:val="ListParagraph"/>
              <w:numPr>
                <w:ilvl w:val="0"/>
                <w:numId w:val="19"/>
              </w:numPr>
              <w:spacing w:after="0" w:line="240" w:lineRule="auto"/>
              <w:ind w:left="0"/>
              <w:rPr>
                <w:rFonts w:ascii="Calibri" w:eastAsia="Times New Roman" w:hAnsi="Calibri" w:cs="Calibri"/>
                <w:sz w:val="24"/>
                <w:szCs w:val="24"/>
              </w:rPr>
            </w:pPr>
            <w:r w:rsidRPr="00B958B1">
              <w:rPr>
                <w:rFonts w:ascii="Calibri" w:eastAsia="Times New Roman" w:hAnsi="Calibri" w:cs="Calibri"/>
                <w:sz w:val="24"/>
                <w:szCs w:val="24"/>
              </w:rPr>
              <w:t>Concept Mapping</w:t>
            </w:r>
          </w:p>
          <w:p w14:paraId="11CA7F19" w14:textId="77777777" w:rsidR="002C3C11" w:rsidRDefault="002C3C11" w:rsidP="009C6C74">
            <w:pPr>
              <w:pStyle w:val="ListParagraph"/>
              <w:numPr>
                <w:ilvl w:val="0"/>
                <w:numId w:val="19"/>
              </w:numPr>
              <w:spacing w:after="0" w:line="240" w:lineRule="auto"/>
              <w:ind w:left="0"/>
              <w:rPr>
                <w:rFonts w:ascii="Calibri" w:eastAsia="Times New Roman" w:hAnsi="Calibri" w:cs="Calibri"/>
                <w:sz w:val="24"/>
                <w:szCs w:val="24"/>
              </w:rPr>
            </w:pPr>
            <w:r>
              <w:rPr>
                <w:rFonts w:ascii="Calibri" w:eastAsia="Times New Roman" w:hAnsi="Calibri" w:cs="Calibri"/>
                <w:sz w:val="24"/>
                <w:szCs w:val="24"/>
              </w:rPr>
              <w:t>Telemedicine</w:t>
            </w:r>
          </w:p>
          <w:p w14:paraId="14ED8DFF" w14:textId="77777777" w:rsidR="002C3C11" w:rsidRDefault="002C3C11" w:rsidP="009C6C74">
            <w:pPr>
              <w:pStyle w:val="ListParagraph"/>
              <w:numPr>
                <w:ilvl w:val="0"/>
                <w:numId w:val="19"/>
              </w:numPr>
              <w:spacing w:after="0" w:line="240" w:lineRule="auto"/>
              <w:ind w:left="0"/>
              <w:rPr>
                <w:rFonts w:ascii="Calibri" w:eastAsia="Times New Roman" w:hAnsi="Calibri" w:cs="Calibri"/>
                <w:sz w:val="24"/>
                <w:szCs w:val="24"/>
              </w:rPr>
            </w:pPr>
            <w:r>
              <w:rPr>
                <w:rFonts w:ascii="Calibri" w:eastAsia="Times New Roman" w:hAnsi="Calibri" w:cs="Calibri"/>
                <w:sz w:val="24"/>
                <w:szCs w:val="24"/>
              </w:rPr>
              <w:t>Bioethics</w:t>
            </w:r>
          </w:p>
          <w:p w14:paraId="18A9E051" w14:textId="77777777" w:rsidR="002C3C11" w:rsidRDefault="002C3C11" w:rsidP="009C6C74">
            <w:pPr>
              <w:pStyle w:val="ListParagraph"/>
              <w:numPr>
                <w:ilvl w:val="0"/>
                <w:numId w:val="19"/>
              </w:numPr>
              <w:spacing w:after="0" w:line="240" w:lineRule="auto"/>
              <w:ind w:left="0"/>
              <w:rPr>
                <w:rFonts w:ascii="Calibri" w:eastAsia="Times New Roman" w:hAnsi="Calibri" w:cs="Calibri"/>
                <w:sz w:val="24"/>
                <w:szCs w:val="24"/>
              </w:rPr>
            </w:pPr>
            <w:r>
              <w:rPr>
                <w:rFonts w:ascii="Calibri" w:eastAsia="Times New Roman" w:hAnsi="Calibri" w:cs="Calibri"/>
                <w:sz w:val="24"/>
                <w:szCs w:val="24"/>
              </w:rPr>
              <w:t>Patient Safety</w:t>
            </w:r>
          </w:p>
          <w:p w14:paraId="18ACB1BD" w14:textId="77777777" w:rsidR="002C3C11" w:rsidRDefault="002C3C11" w:rsidP="009C6C74">
            <w:pPr>
              <w:pStyle w:val="ListParagraph"/>
              <w:numPr>
                <w:ilvl w:val="0"/>
                <w:numId w:val="19"/>
              </w:numPr>
              <w:spacing w:after="0" w:line="240" w:lineRule="auto"/>
              <w:ind w:left="0"/>
              <w:rPr>
                <w:rFonts w:ascii="Calibri" w:eastAsia="Times New Roman" w:hAnsi="Calibri" w:cs="Calibri"/>
                <w:sz w:val="24"/>
                <w:szCs w:val="24"/>
              </w:rPr>
            </w:pPr>
            <w:r>
              <w:rPr>
                <w:rFonts w:ascii="Calibri" w:eastAsia="Times New Roman" w:hAnsi="Calibri" w:cs="Calibri"/>
                <w:sz w:val="24"/>
                <w:szCs w:val="24"/>
              </w:rPr>
              <w:t>Essential Skills</w:t>
            </w:r>
          </w:p>
          <w:p w14:paraId="19946632" w14:textId="76C28EFF" w:rsidR="002C3C11" w:rsidRPr="002C3C11" w:rsidRDefault="002C3C11" w:rsidP="002C3C11">
            <w:pPr>
              <w:pStyle w:val="ListParagraph"/>
              <w:numPr>
                <w:ilvl w:val="0"/>
                <w:numId w:val="19"/>
              </w:numPr>
              <w:spacing w:after="0" w:line="240" w:lineRule="auto"/>
              <w:ind w:left="0"/>
              <w:rPr>
                <w:rFonts w:ascii="Calibri" w:eastAsia="Times New Roman" w:hAnsi="Calibri" w:cs="Calibri"/>
                <w:b/>
                <w:bCs/>
                <w:sz w:val="24"/>
                <w:szCs w:val="24"/>
              </w:rPr>
            </w:pPr>
            <w:r w:rsidRPr="002C3C11">
              <w:rPr>
                <w:rFonts w:ascii="Calibri" w:eastAsia="Times New Roman" w:hAnsi="Calibri" w:cs="Calibri"/>
                <w:sz w:val="24"/>
                <w:szCs w:val="24"/>
              </w:rPr>
              <w:t>Proper donning and doffing</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12CFE9" w14:textId="41BFD161" w:rsidR="002C3C11" w:rsidRPr="001B4B32" w:rsidRDefault="002C3C11" w:rsidP="009C6C74">
            <w:pPr>
              <w:rPr>
                <w:rFonts w:ascii="Calibri" w:hAnsi="Calibri" w:cs="Calibri"/>
              </w:rPr>
            </w:pPr>
            <w:r w:rsidRPr="001B4B32">
              <w:rPr>
                <w:rFonts w:ascii="Calibri" w:hAnsi="Calibri" w:cs="Calibri"/>
              </w:rPr>
              <w:t xml:space="preserve">Lectures </w:t>
            </w:r>
            <w:r>
              <w:rPr>
                <w:rFonts w:ascii="Calibri" w:hAnsi="Calibri" w:cs="Calibri"/>
              </w:rPr>
              <w:t>prepared by       Faculty</w:t>
            </w:r>
          </w:p>
          <w:p w14:paraId="2DF72352" w14:textId="77777777" w:rsidR="002C3C11" w:rsidRDefault="002C3C11" w:rsidP="009C6C74">
            <w:pPr>
              <w:rPr>
                <w:rFonts w:ascii="Calibri" w:hAnsi="Calibri" w:cs="Calibri"/>
              </w:rPr>
            </w:pPr>
          </w:p>
          <w:p w14:paraId="5B415092" w14:textId="263081FA" w:rsidR="002C3C11" w:rsidRDefault="002C3C11" w:rsidP="009C6C74">
            <w:pPr>
              <w:rPr>
                <w:rFonts w:ascii="Calibri" w:hAnsi="Calibri" w:cs="Calibri"/>
              </w:rPr>
            </w:pPr>
            <w:r>
              <w:rPr>
                <w:rFonts w:ascii="Calibri" w:hAnsi="Calibri" w:cs="Calibri"/>
              </w:rPr>
              <w:t>Must Know Topics Monograph</w:t>
            </w:r>
            <w:r w:rsidRPr="001B4B32">
              <w:rPr>
                <w:rFonts w:ascii="Calibri" w:hAnsi="Calibri" w:cs="Calibri"/>
              </w:rPr>
              <w:t xml:space="preserve"> </w:t>
            </w:r>
            <w:proofErr w:type="gramStart"/>
            <w:r w:rsidRPr="001B4B32">
              <w:rPr>
                <w:rFonts w:ascii="Calibri" w:hAnsi="Calibri" w:cs="Calibri"/>
              </w:rPr>
              <w:t>prepared</w:t>
            </w:r>
            <w:proofErr w:type="gramEnd"/>
            <w:r w:rsidRPr="001B4B32">
              <w:rPr>
                <w:rFonts w:ascii="Calibri" w:hAnsi="Calibri" w:cs="Calibri"/>
              </w:rPr>
              <w:t xml:space="preserve"> by </w:t>
            </w:r>
            <w:r>
              <w:rPr>
                <w:rFonts w:ascii="Calibri" w:hAnsi="Calibri" w:cs="Calibri"/>
              </w:rPr>
              <w:t xml:space="preserve">Clinical </w:t>
            </w:r>
            <w:r w:rsidRPr="001B4B32">
              <w:rPr>
                <w:rFonts w:ascii="Calibri" w:hAnsi="Calibri" w:cs="Calibri"/>
              </w:rPr>
              <w:t>Clerks</w:t>
            </w:r>
          </w:p>
          <w:p w14:paraId="6247A8AD" w14:textId="77777777" w:rsidR="002C3C11" w:rsidRPr="001B4B32" w:rsidRDefault="002C3C11" w:rsidP="009C6C74">
            <w:pPr>
              <w:rPr>
                <w:rFonts w:ascii="Calibri" w:hAnsi="Calibri" w:cs="Calibri"/>
              </w:rPr>
            </w:pPr>
          </w:p>
          <w:p w14:paraId="2CF3A915" w14:textId="68822E6F" w:rsidR="002C3C11" w:rsidRDefault="002C3C11" w:rsidP="009C6C74">
            <w:pPr>
              <w:rPr>
                <w:rFonts w:ascii="Calibri" w:hAnsi="Calibri" w:cs="Calibri"/>
              </w:rPr>
            </w:pPr>
            <w:r w:rsidRPr="001B4B32">
              <w:rPr>
                <w:rFonts w:ascii="Calibri" w:hAnsi="Calibri" w:cs="Calibri"/>
              </w:rPr>
              <w:t xml:space="preserve">Curated content </w:t>
            </w:r>
            <w:r>
              <w:rPr>
                <w:rFonts w:ascii="Calibri" w:hAnsi="Calibri" w:cs="Calibri"/>
              </w:rPr>
              <w:t>links</w:t>
            </w:r>
          </w:p>
          <w:p w14:paraId="653C3BFA" w14:textId="77777777" w:rsidR="002C3C11" w:rsidRDefault="002C3C11" w:rsidP="009C6C74">
            <w:pPr>
              <w:rPr>
                <w:rFonts w:ascii="Calibri" w:hAnsi="Calibri" w:cs="Calibri"/>
              </w:rPr>
            </w:pPr>
          </w:p>
          <w:p w14:paraId="707F2186" w14:textId="77777777" w:rsidR="002C3C11" w:rsidRDefault="002C3C11" w:rsidP="009C6C74">
            <w:pPr>
              <w:rPr>
                <w:rFonts w:ascii="Calibri" w:hAnsi="Calibri" w:cs="Calibri"/>
              </w:rPr>
            </w:pPr>
            <w:r>
              <w:rPr>
                <w:rFonts w:ascii="Calibri" w:hAnsi="Calibri" w:cs="Calibri"/>
              </w:rPr>
              <w:t xml:space="preserve">Harrison’s Principles of </w:t>
            </w:r>
          </w:p>
          <w:p w14:paraId="6EC56C19" w14:textId="77777777" w:rsidR="002C3C11" w:rsidRDefault="002C3C11" w:rsidP="00055FE0">
            <w:pPr>
              <w:rPr>
                <w:rFonts w:ascii="Calibri" w:hAnsi="Calibri" w:cs="Calibri"/>
              </w:rPr>
            </w:pPr>
            <w:r>
              <w:rPr>
                <w:rFonts w:ascii="Calibri" w:hAnsi="Calibri" w:cs="Calibri"/>
              </w:rPr>
              <w:t>Internal Medicine 20</w:t>
            </w:r>
            <w:r w:rsidRPr="008120C3">
              <w:rPr>
                <w:rFonts w:ascii="Calibri" w:hAnsi="Calibri" w:cs="Calibri"/>
                <w:vertAlign w:val="superscript"/>
              </w:rPr>
              <w:t>th</w:t>
            </w:r>
            <w:r>
              <w:rPr>
                <w:rFonts w:ascii="Calibri" w:hAnsi="Calibri" w:cs="Calibri"/>
              </w:rPr>
              <w:t xml:space="preserve"> ed</w:t>
            </w:r>
          </w:p>
          <w:p w14:paraId="3A870E5E" w14:textId="77777777" w:rsidR="002C3C11" w:rsidRDefault="002C3C11" w:rsidP="00055FE0">
            <w:pPr>
              <w:rPr>
                <w:rFonts w:ascii="Calibri" w:hAnsi="Calibri" w:cs="Calibri"/>
              </w:rPr>
            </w:pPr>
          </w:p>
          <w:p w14:paraId="6F059C07" w14:textId="2686DDE4" w:rsidR="002C3C11" w:rsidRPr="001B4B32" w:rsidRDefault="002C3C11" w:rsidP="00055FE0">
            <w:pPr>
              <w:rPr>
                <w:rFonts w:ascii="Calibri" w:hAnsi="Calibri" w:cs="Calibri"/>
              </w:rPr>
            </w:pPr>
            <w:r>
              <w:rPr>
                <w:rFonts w:ascii="Calibri" w:hAnsi="Calibri" w:cs="Calibri"/>
              </w:rPr>
              <w:t>Updated CPGs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3FB79F" w14:textId="0E5F81A4" w:rsidR="002C3C11" w:rsidRDefault="002C3C11" w:rsidP="00C54817">
            <w:pPr>
              <w:rPr>
                <w:rFonts w:ascii="Calibri" w:hAnsi="Calibri" w:cs="Calibri"/>
              </w:rPr>
            </w:pPr>
            <w:r w:rsidRPr="001B4B32">
              <w:rPr>
                <w:rFonts w:ascii="Calibri" w:hAnsi="Calibri" w:cs="Calibri"/>
              </w:rPr>
              <w:t>Interpret ABG, ECG, CXR, Fluids and Electrolytes</w:t>
            </w:r>
          </w:p>
          <w:p w14:paraId="00FD3A29" w14:textId="77777777" w:rsidR="002C3C11" w:rsidRPr="001B4B32" w:rsidRDefault="002C3C11" w:rsidP="00C54817">
            <w:pPr>
              <w:rPr>
                <w:rFonts w:ascii="Calibri" w:hAnsi="Calibri" w:cs="Calibri"/>
              </w:rPr>
            </w:pPr>
          </w:p>
          <w:p w14:paraId="5BA2697A" w14:textId="1199AA64" w:rsidR="002C3C11" w:rsidRPr="001B4B32" w:rsidRDefault="002C3C11" w:rsidP="00C54817">
            <w:pPr>
              <w:rPr>
                <w:rFonts w:ascii="Calibri" w:hAnsi="Calibri" w:cs="Calibri"/>
              </w:rPr>
            </w:pPr>
            <w:r w:rsidRPr="001B4B32">
              <w:rPr>
                <w:rFonts w:ascii="Calibri" w:hAnsi="Calibri" w:cs="Calibri"/>
              </w:rPr>
              <w:t xml:space="preserve"> </w:t>
            </w:r>
          </w:p>
        </w:tc>
      </w:tr>
      <w:tr w:rsidR="002C3C11" w:rsidRPr="001B4B32" w14:paraId="0E74C36A" w14:textId="77777777" w:rsidTr="002C3C11">
        <w:trPr>
          <w:trHeight w:val="1131"/>
        </w:trPr>
        <w:tc>
          <w:tcPr>
            <w:tcW w:w="0" w:type="auto"/>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BE9B33" w14:textId="77777777" w:rsidR="002C3C11" w:rsidRPr="001B4B32" w:rsidRDefault="002C3C11" w:rsidP="009C6C74">
            <w:pPr>
              <w:jc w:val="center"/>
              <w:rPr>
                <w:rFonts w:ascii="Calibri" w:hAnsi="Calibri" w:cs="Calibri"/>
                <w:b/>
                <w:bCs/>
              </w:rPr>
            </w:pP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54B1A5" w14:textId="3A9D1A92" w:rsidR="002C3C11" w:rsidRPr="002C3C11" w:rsidRDefault="002C3C11" w:rsidP="009C6C74">
            <w:pPr>
              <w:rPr>
                <w:rFonts w:ascii="Calibri" w:eastAsia="Times New Roman" w:hAnsi="Calibri" w:cs="Calibri"/>
              </w:rPr>
            </w:pPr>
            <w:r w:rsidRPr="002C3C11">
              <w:rPr>
                <w:rFonts w:ascii="Calibri" w:eastAsia="Times New Roman" w:hAnsi="Calibri" w:cs="Calibri"/>
              </w:rPr>
              <w:t>OPD rotation</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823C1D" w14:textId="77777777" w:rsidR="002C3C11" w:rsidRDefault="002C3C11" w:rsidP="002C3C11">
            <w:pPr>
              <w:rPr>
                <w:rFonts w:ascii="Calibri" w:hAnsi="Calibri" w:cs="Calibri"/>
              </w:rPr>
            </w:pPr>
            <w:r>
              <w:rPr>
                <w:rFonts w:ascii="Calibri" w:hAnsi="Calibri" w:cs="Calibri"/>
              </w:rPr>
              <w:t xml:space="preserve">Harrison’s Principles of </w:t>
            </w:r>
          </w:p>
          <w:p w14:paraId="30490FE9" w14:textId="77777777" w:rsidR="002C3C11" w:rsidRDefault="002C3C11" w:rsidP="002C3C11">
            <w:pPr>
              <w:rPr>
                <w:rFonts w:ascii="Calibri" w:hAnsi="Calibri" w:cs="Calibri"/>
              </w:rPr>
            </w:pPr>
            <w:r>
              <w:rPr>
                <w:rFonts w:ascii="Calibri" w:hAnsi="Calibri" w:cs="Calibri"/>
              </w:rPr>
              <w:t>Internal Medicine 20</w:t>
            </w:r>
            <w:r w:rsidRPr="008120C3">
              <w:rPr>
                <w:rFonts w:ascii="Calibri" w:hAnsi="Calibri" w:cs="Calibri"/>
                <w:vertAlign w:val="superscript"/>
              </w:rPr>
              <w:t>th</w:t>
            </w:r>
            <w:r>
              <w:rPr>
                <w:rFonts w:ascii="Calibri" w:hAnsi="Calibri" w:cs="Calibri"/>
              </w:rPr>
              <w:t xml:space="preserve"> ed</w:t>
            </w:r>
          </w:p>
          <w:p w14:paraId="7DF41C48" w14:textId="77777777" w:rsidR="002C3C11" w:rsidRDefault="002C3C11" w:rsidP="002C3C11">
            <w:pPr>
              <w:rPr>
                <w:rFonts w:ascii="Calibri" w:hAnsi="Calibri" w:cs="Calibri"/>
              </w:rPr>
            </w:pPr>
          </w:p>
          <w:p w14:paraId="6A2FD0AB" w14:textId="18EDF0AB" w:rsidR="002C3C11" w:rsidRPr="001B4B32" w:rsidRDefault="002C3C11" w:rsidP="002C3C11">
            <w:pPr>
              <w:rPr>
                <w:rFonts w:ascii="Calibri" w:hAnsi="Calibri" w:cs="Calibri"/>
              </w:rPr>
            </w:pPr>
            <w:r>
              <w:rPr>
                <w:rFonts w:ascii="Calibri" w:hAnsi="Calibri" w:cs="Calibri"/>
              </w:rPr>
              <w:t>Updated CPGs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F6F1E2" w14:textId="77777777" w:rsidR="002C3C11" w:rsidRDefault="002C3C11" w:rsidP="00C54817">
            <w:pPr>
              <w:rPr>
                <w:rFonts w:ascii="Calibri" w:hAnsi="Calibri" w:cs="Calibri"/>
              </w:rPr>
            </w:pPr>
            <w:r>
              <w:rPr>
                <w:rFonts w:ascii="Calibri" w:hAnsi="Calibri" w:cs="Calibri"/>
              </w:rPr>
              <w:t>Patient Interview and PE</w:t>
            </w:r>
          </w:p>
          <w:p w14:paraId="69C85566" w14:textId="77777777" w:rsidR="002C3C11" w:rsidRDefault="002C3C11" w:rsidP="00C54817">
            <w:pPr>
              <w:rPr>
                <w:rFonts w:ascii="Calibri" w:hAnsi="Calibri" w:cs="Calibri"/>
              </w:rPr>
            </w:pPr>
          </w:p>
          <w:p w14:paraId="47652622" w14:textId="2488CA49" w:rsidR="002C3C11" w:rsidRPr="001B4B32" w:rsidRDefault="002C3C11" w:rsidP="00C54817">
            <w:pPr>
              <w:rPr>
                <w:rFonts w:ascii="Calibri" w:hAnsi="Calibri" w:cs="Calibri"/>
              </w:rPr>
            </w:pPr>
            <w:r>
              <w:rPr>
                <w:rFonts w:ascii="Calibri" w:hAnsi="Calibri" w:cs="Calibri"/>
              </w:rPr>
              <w:t>Case presentation to residents and consultants</w:t>
            </w:r>
          </w:p>
        </w:tc>
      </w:tr>
      <w:tr w:rsidR="001726D8" w:rsidRPr="001B4B32" w14:paraId="46EB8165" w14:textId="77777777" w:rsidTr="00055FE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A25D19" w14:textId="77777777" w:rsidR="001726D8" w:rsidRPr="001B4B32" w:rsidRDefault="001726D8" w:rsidP="009C6C74">
            <w:pPr>
              <w:jc w:val="center"/>
              <w:rPr>
                <w:rFonts w:ascii="Calibri" w:hAnsi="Calibri" w:cs="Calibri"/>
              </w:rPr>
            </w:pPr>
            <w:r w:rsidRPr="001B4B32">
              <w:rPr>
                <w:rFonts w:ascii="Calibri" w:hAnsi="Calibri" w:cs="Calibri"/>
                <w:b/>
                <w:bCs/>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DA563C" w14:textId="77777777" w:rsidR="001726D8" w:rsidRPr="001B4B32" w:rsidRDefault="001726D8" w:rsidP="009C6C74">
            <w:pPr>
              <w:rPr>
                <w:rFonts w:ascii="Calibri" w:hAnsi="Calibri" w:cs="Calibri"/>
              </w:rPr>
            </w:pPr>
            <w:r w:rsidRPr="001B4B32">
              <w:rPr>
                <w:rFonts w:ascii="Calibri" w:hAnsi="Calibri" w:cs="Calibri"/>
              </w:rPr>
              <w:t xml:space="preserve">Bioethics </w:t>
            </w:r>
            <w:r>
              <w:rPr>
                <w:rFonts w:ascii="Calibri" w:hAnsi="Calibri" w:cs="Calibri"/>
              </w:rPr>
              <w:t>Discussions</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A9DE8B" w14:textId="77777777" w:rsidR="001726D8" w:rsidRPr="001B4B32" w:rsidRDefault="001726D8" w:rsidP="009C6C74">
            <w:pPr>
              <w:rPr>
                <w:rFonts w:ascii="Calibri" w:hAnsi="Calibri" w:cs="Calibri"/>
              </w:rPr>
            </w:pPr>
            <w:r>
              <w:rPr>
                <w:rFonts w:ascii="Calibri" w:hAnsi="Calibri" w:cs="Calibri"/>
              </w:rPr>
              <w:t xml:space="preserve">Bioethics Module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1C9BE8" w14:textId="77777777" w:rsidR="002C3C11" w:rsidRDefault="001726D8" w:rsidP="00C54817">
            <w:pPr>
              <w:rPr>
                <w:rFonts w:ascii="Calibri" w:hAnsi="Calibri" w:cs="Calibri"/>
              </w:rPr>
            </w:pPr>
            <w:r>
              <w:rPr>
                <w:rFonts w:ascii="Calibri" w:hAnsi="Calibri" w:cs="Calibri"/>
              </w:rPr>
              <w:t>Reaction Paper</w:t>
            </w:r>
            <w:r w:rsidR="002C3C11">
              <w:rPr>
                <w:rFonts w:ascii="Calibri" w:hAnsi="Calibri" w:cs="Calibri"/>
              </w:rPr>
              <w:t>/</w:t>
            </w:r>
          </w:p>
          <w:p w14:paraId="23CB3CE2" w14:textId="5C285A49" w:rsidR="001726D8" w:rsidRPr="001B4B32" w:rsidRDefault="002C3C11" w:rsidP="00C54817">
            <w:pPr>
              <w:rPr>
                <w:rFonts w:ascii="Calibri" w:hAnsi="Calibri" w:cs="Calibri"/>
              </w:rPr>
            </w:pPr>
            <w:r>
              <w:rPr>
                <w:rFonts w:ascii="Calibri" w:hAnsi="Calibri" w:cs="Calibri"/>
              </w:rPr>
              <w:t>Discussion</w:t>
            </w:r>
          </w:p>
        </w:tc>
      </w:tr>
      <w:tr w:rsidR="002C3C11" w:rsidRPr="001B4B32" w14:paraId="6FDBABD6" w14:textId="77777777" w:rsidTr="00055FE0">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C2ADC9" w14:textId="77777777" w:rsidR="002C3C11" w:rsidRPr="001B4B32" w:rsidRDefault="002C3C11" w:rsidP="009C6C74">
            <w:pPr>
              <w:jc w:val="center"/>
              <w:rPr>
                <w:rFonts w:ascii="Calibri" w:hAnsi="Calibri" w:cs="Calibri"/>
                <w:b/>
                <w:bCs/>
              </w:rPr>
            </w:pP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91EE56" w14:textId="2015F6C0" w:rsidR="002C3C11" w:rsidRPr="001B4B32" w:rsidRDefault="002C3C11" w:rsidP="009C6C74">
            <w:pPr>
              <w:rPr>
                <w:rFonts w:ascii="Calibri" w:hAnsi="Calibri" w:cs="Calibri"/>
              </w:rPr>
            </w:pPr>
            <w:r>
              <w:rPr>
                <w:rFonts w:ascii="Calibri" w:hAnsi="Calibri" w:cs="Calibri"/>
              </w:rPr>
              <w:t>Ward rotation</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A646DB" w14:textId="77777777" w:rsidR="002C3C11" w:rsidRDefault="002C3C11" w:rsidP="002C3C11">
            <w:pPr>
              <w:rPr>
                <w:rFonts w:ascii="Calibri" w:hAnsi="Calibri" w:cs="Calibri"/>
              </w:rPr>
            </w:pPr>
            <w:r>
              <w:rPr>
                <w:rFonts w:ascii="Calibri" w:hAnsi="Calibri" w:cs="Calibri"/>
              </w:rPr>
              <w:t xml:space="preserve">Harrison’s Principles of </w:t>
            </w:r>
          </w:p>
          <w:p w14:paraId="0BF90B2A" w14:textId="77777777" w:rsidR="002C3C11" w:rsidRDefault="002C3C11" w:rsidP="002C3C11">
            <w:pPr>
              <w:rPr>
                <w:rFonts w:ascii="Calibri" w:hAnsi="Calibri" w:cs="Calibri"/>
              </w:rPr>
            </w:pPr>
            <w:r>
              <w:rPr>
                <w:rFonts w:ascii="Calibri" w:hAnsi="Calibri" w:cs="Calibri"/>
              </w:rPr>
              <w:t>Internal Medicine 20</w:t>
            </w:r>
            <w:r w:rsidRPr="008120C3">
              <w:rPr>
                <w:rFonts w:ascii="Calibri" w:hAnsi="Calibri" w:cs="Calibri"/>
                <w:vertAlign w:val="superscript"/>
              </w:rPr>
              <w:t>th</w:t>
            </w:r>
            <w:r>
              <w:rPr>
                <w:rFonts w:ascii="Calibri" w:hAnsi="Calibri" w:cs="Calibri"/>
              </w:rPr>
              <w:t xml:space="preserve"> ed</w:t>
            </w:r>
          </w:p>
          <w:p w14:paraId="6C2E13C3" w14:textId="77777777" w:rsidR="002C3C11" w:rsidRDefault="002C3C11" w:rsidP="002C3C11">
            <w:pPr>
              <w:rPr>
                <w:rFonts w:ascii="Calibri" w:hAnsi="Calibri" w:cs="Calibri"/>
              </w:rPr>
            </w:pPr>
          </w:p>
          <w:p w14:paraId="10710587" w14:textId="3EB900F3" w:rsidR="002C3C11" w:rsidRDefault="002C3C11" w:rsidP="002C3C11">
            <w:pPr>
              <w:rPr>
                <w:rFonts w:ascii="Calibri" w:hAnsi="Calibri" w:cs="Calibri"/>
              </w:rPr>
            </w:pPr>
            <w:r>
              <w:rPr>
                <w:rFonts w:ascii="Calibri" w:hAnsi="Calibri" w:cs="Calibri"/>
              </w:rPr>
              <w:t>Updated CPGs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FA3D05" w14:textId="77777777" w:rsidR="002C3C11" w:rsidRDefault="002C3C11" w:rsidP="002C3C11">
            <w:pPr>
              <w:rPr>
                <w:rFonts w:ascii="Calibri" w:hAnsi="Calibri" w:cs="Calibri"/>
              </w:rPr>
            </w:pPr>
            <w:r>
              <w:rPr>
                <w:rFonts w:ascii="Calibri" w:hAnsi="Calibri" w:cs="Calibri"/>
              </w:rPr>
              <w:t>Patient Interview and PE</w:t>
            </w:r>
          </w:p>
          <w:p w14:paraId="19039939" w14:textId="77777777" w:rsidR="002C3C11" w:rsidRDefault="002C3C11" w:rsidP="002C3C11">
            <w:pPr>
              <w:rPr>
                <w:rFonts w:ascii="Calibri" w:hAnsi="Calibri" w:cs="Calibri"/>
              </w:rPr>
            </w:pPr>
          </w:p>
          <w:p w14:paraId="73F208C0" w14:textId="77777777" w:rsidR="002C3C11" w:rsidRDefault="002C3C11" w:rsidP="002C3C11">
            <w:pPr>
              <w:rPr>
                <w:rFonts w:ascii="Calibri" w:hAnsi="Calibri" w:cs="Calibri"/>
              </w:rPr>
            </w:pPr>
            <w:r>
              <w:rPr>
                <w:rFonts w:ascii="Calibri" w:hAnsi="Calibri" w:cs="Calibri"/>
              </w:rPr>
              <w:t>Case presentation to residents and consultants</w:t>
            </w:r>
          </w:p>
          <w:p w14:paraId="5A14036C" w14:textId="77777777" w:rsidR="002C3C11" w:rsidRDefault="002C3C11" w:rsidP="002C3C11">
            <w:pPr>
              <w:rPr>
                <w:rFonts w:ascii="Calibri" w:hAnsi="Calibri" w:cs="Calibri"/>
              </w:rPr>
            </w:pPr>
          </w:p>
          <w:p w14:paraId="31BDFA18" w14:textId="77777777" w:rsidR="002C3C11" w:rsidRDefault="002C3C11" w:rsidP="002C3C11">
            <w:pPr>
              <w:rPr>
                <w:rFonts w:ascii="Calibri" w:hAnsi="Calibri" w:cs="Calibri"/>
              </w:rPr>
            </w:pPr>
            <w:r>
              <w:rPr>
                <w:rFonts w:ascii="Calibri" w:hAnsi="Calibri" w:cs="Calibri"/>
              </w:rPr>
              <w:t>Service and consultant rounds</w:t>
            </w:r>
          </w:p>
          <w:p w14:paraId="37109021" w14:textId="77777777" w:rsidR="002C3C11" w:rsidRDefault="002C3C11" w:rsidP="002C3C11">
            <w:pPr>
              <w:rPr>
                <w:rFonts w:ascii="Calibri" w:hAnsi="Calibri" w:cs="Calibri"/>
              </w:rPr>
            </w:pPr>
          </w:p>
          <w:p w14:paraId="5AEDCCEE" w14:textId="0106DE12" w:rsidR="002C3C11" w:rsidRDefault="002C3C11" w:rsidP="002C3C11">
            <w:pPr>
              <w:rPr>
                <w:rFonts w:ascii="Calibri" w:hAnsi="Calibri" w:cs="Calibri"/>
              </w:rPr>
            </w:pPr>
            <w:r>
              <w:rPr>
                <w:rFonts w:ascii="Calibri" w:hAnsi="Calibri" w:cs="Calibri"/>
              </w:rPr>
              <w:t>Endorsements</w:t>
            </w:r>
          </w:p>
        </w:tc>
      </w:tr>
      <w:tr w:rsidR="002C3C11" w:rsidRPr="001B4B32" w14:paraId="3AE8FD5B" w14:textId="77777777" w:rsidTr="00055FE0">
        <w:trPr>
          <w:trHeight w:val="48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7B5019" w14:textId="77777777" w:rsidR="002C3C11" w:rsidRPr="001B4B32" w:rsidRDefault="002C3C11" w:rsidP="002C3C11">
            <w:pPr>
              <w:jc w:val="center"/>
              <w:rPr>
                <w:rFonts w:ascii="Calibri" w:hAnsi="Calibri" w:cs="Calibri"/>
              </w:rPr>
            </w:pPr>
            <w:r w:rsidRPr="001B4B32">
              <w:rPr>
                <w:rFonts w:ascii="Calibri" w:hAnsi="Calibri" w:cs="Calibri"/>
                <w:b/>
                <w:bCs/>
              </w:rPr>
              <w:t>3</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76D1C5" w14:textId="2D91BD7E" w:rsidR="002C3C11" w:rsidRPr="001B4B32" w:rsidRDefault="002C3C11" w:rsidP="002C3C11">
            <w:pPr>
              <w:rPr>
                <w:rFonts w:ascii="Calibri" w:hAnsi="Calibri" w:cs="Calibri"/>
              </w:rPr>
            </w:pPr>
            <w:r>
              <w:rPr>
                <w:rFonts w:ascii="Calibri" w:hAnsi="Calibri" w:cs="Calibri"/>
              </w:rPr>
              <w:t>Ward rotation</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BD4B3B" w14:textId="77777777" w:rsidR="002C3C11" w:rsidRDefault="002C3C11" w:rsidP="002C3C11">
            <w:pPr>
              <w:rPr>
                <w:rFonts w:ascii="Calibri" w:hAnsi="Calibri" w:cs="Calibri"/>
              </w:rPr>
            </w:pPr>
            <w:r>
              <w:rPr>
                <w:rFonts w:ascii="Calibri" w:hAnsi="Calibri" w:cs="Calibri"/>
              </w:rPr>
              <w:t xml:space="preserve">Harrison’s Principles of </w:t>
            </w:r>
          </w:p>
          <w:p w14:paraId="77FBD6F2" w14:textId="77777777" w:rsidR="002C3C11" w:rsidRDefault="002C3C11" w:rsidP="002C3C11">
            <w:pPr>
              <w:rPr>
                <w:rFonts w:ascii="Calibri" w:hAnsi="Calibri" w:cs="Calibri"/>
              </w:rPr>
            </w:pPr>
            <w:r>
              <w:rPr>
                <w:rFonts w:ascii="Calibri" w:hAnsi="Calibri" w:cs="Calibri"/>
              </w:rPr>
              <w:t>Internal Medicine 20</w:t>
            </w:r>
            <w:r w:rsidRPr="008120C3">
              <w:rPr>
                <w:rFonts w:ascii="Calibri" w:hAnsi="Calibri" w:cs="Calibri"/>
                <w:vertAlign w:val="superscript"/>
              </w:rPr>
              <w:t>th</w:t>
            </w:r>
            <w:r>
              <w:rPr>
                <w:rFonts w:ascii="Calibri" w:hAnsi="Calibri" w:cs="Calibri"/>
              </w:rPr>
              <w:t xml:space="preserve"> ed</w:t>
            </w:r>
          </w:p>
          <w:p w14:paraId="1371EAD1" w14:textId="77777777" w:rsidR="002C3C11" w:rsidRDefault="002C3C11" w:rsidP="002C3C11">
            <w:pPr>
              <w:rPr>
                <w:rFonts w:ascii="Calibri" w:hAnsi="Calibri" w:cs="Calibri"/>
              </w:rPr>
            </w:pPr>
          </w:p>
          <w:p w14:paraId="540A4B95" w14:textId="144A12CB" w:rsidR="002C3C11" w:rsidRPr="001B4B32" w:rsidRDefault="002C3C11" w:rsidP="002C3C11">
            <w:pPr>
              <w:rPr>
                <w:rFonts w:ascii="Calibri" w:hAnsi="Calibri" w:cs="Calibri"/>
              </w:rPr>
            </w:pPr>
            <w:r>
              <w:rPr>
                <w:rFonts w:ascii="Calibri" w:hAnsi="Calibri" w:cs="Calibri"/>
              </w:rPr>
              <w:t>Updated CPGs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BFB86E" w14:textId="77777777" w:rsidR="002C3C11" w:rsidRDefault="002C3C11" w:rsidP="002C3C11">
            <w:pPr>
              <w:rPr>
                <w:rFonts w:ascii="Calibri" w:hAnsi="Calibri" w:cs="Calibri"/>
              </w:rPr>
            </w:pPr>
            <w:r>
              <w:rPr>
                <w:rFonts w:ascii="Calibri" w:hAnsi="Calibri" w:cs="Calibri"/>
              </w:rPr>
              <w:t>Patient Interview and PE</w:t>
            </w:r>
          </w:p>
          <w:p w14:paraId="6E134720" w14:textId="77777777" w:rsidR="002C3C11" w:rsidRDefault="002C3C11" w:rsidP="002C3C11">
            <w:pPr>
              <w:rPr>
                <w:rFonts w:ascii="Calibri" w:hAnsi="Calibri" w:cs="Calibri"/>
              </w:rPr>
            </w:pPr>
          </w:p>
          <w:p w14:paraId="749C7781" w14:textId="77777777" w:rsidR="002C3C11" w:rsidRDefault="002C3C11" w:rsidP="002C3C11">
            <w:pPr>
              <w:rPr>
                <w:rFonts w:ascii="Calibri" w:hAnsi="Calibri" w:cs="Calibri"/>
              </w:rPr>
            </w:pPr>
            <w:r>
              <w:rPr>
                <w:rFonts w:ascii="Calibri" w:hAnsi="Calibri" w:cs="Calibri"/>
              </w:rPr>
              <w:t>Case presentation to residents and consultants</w:t>
            </w:r>
          </w:p>
          <w:p w14:paraId="31A18AD2" w14:textId="77777777" w:rsidR="002C3C11" w:rsidRDefault="002C3C11" w:rsidP="002C3C11">
            <w:pPr>
              <w:rPr>
                <w:rFonts w:ascii="Calibri" w:hAnsi="Calibri" w:cs="Calibri"/>
              </w:rPr>
            </w:pPr>
          </w:p>
          <w:p w14:paraId="1D5776FA" w14:textId="77777777" w:rsidR="002C3C11" w:rsidRDefault="002C3C11" w:rsidP="002C3C11">
            <w:pPr>
              <w:rPr>
                <w:rFonts w:ascii="Calibri" w:hAnsi="Calibri" w:cs="Calibri"/>
              </w:rPr>
            </w:pPr>
            <w:r>
              <w:rPr>
                <w:rFonts w:ascii="Calibri" w:hAnsi="Calibri" w:cs="Calibri"/>
              </w:rPr>
              <w:t>Service and consultant rounds</w:t>
            </w:r>
          </w:p>
          <w:p w14:paraId="3F7C22BF" w14:textId="77777777" w:rsidR="002C3C11" w:rsidRDefault="002C3C11" w:rsidP="002C3C11">
            <w:pPr>
              <w:rPr>
                <w:rFonts w:ascii="Calibri" w:hAnsi="Calibri" w:cs="Calibri"/>
              </w:rPr>
            </w:pPr>
          </w:p>
          <w:p w14:paraId="398B953C" w14:textId="107135E5" w:rsidR="002C3C11" w:rsidRPr="001B4B32" w:rsidRDefault="002C3C11" w:rsidP="002C3C11">
            <w:pPr>
              <w:rPr>
                <w:rFonts w:ascii="Calibri" w:hAnsi="Calibri" w:cs="Calibri"/>
              </w:rPr>
            </w:pPr>
            <w:r>
              <w:rPr>
                <w:rFonts w:ascii="Calibri" w:hAnsi="Calibri" w:cs="Calibri"/>
              </w:rPr>
              <w:t>Endorsements</w:t>
            </w:r>
          </w:p>
        </w:tc>
      </w:tr>
      <w:tr w:rsidR="0016383E" w:rsidRPr="001B4B32" w14:paraId="60695C39" w14:textId="77777777" w:rsidTr="009D3404">
        <w:trPr>
          <w:trHeight w:val="481"/>
        </w:trPr>
        <w:tc>
          <w:tcPr>
            <w:tcW w:w="0" w:type="auto"/>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3A7E226D" w14:textId="70F9B7E6" w:rsidR="0016383E" w:rsidRPr="001B4B32" w:rsidRDefault="0016383E" w:rsidP="0016383E">
            <w:pPr>
              <w:jc w:val="center"/>
              <w:rPr>
                <w:rFonts w:ascii="Calibri" w:hAnsi="Calibri" w:cs="Calibri"/>
                <w:b/>
                <w:bCs/>
              </w:rPr>
            </w:pPr>
            <w:r>
              <w:rPr>
                <w:rFonts w:ascii="Calibri" w:hAnsi="Calibri" w:cs="Calibri"/>
                <w:b/>
                <w:bCs/>
              </w:rPr>
              <w:t>4</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FB8FE2" w14:textId="32552F63" w:rsidR="0016383E" w:rsidRDefault="0016383E" w:rsidP="0016383E">
            <w:pPr>
              <w:rPr>
                <w:rFonts w:ascii="Calibri" w:hAnsi="Calibri" w:cs="Calibri"/>
              </w:rPr>
            </w:pPr>
            <w:r w:rsidRPr="002C3C11">
              <w:rPr>
                <w:rFonts w:ascii="Calibri" w:eastAsia="Times New Roman" w:hAnsi="Calibri" w:cs="Calibri"/>
              </w:rPr>
              <w:t>OPD rotation</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07C56E" w14:textId="77777777" w:rsidR="0016383E" w:rsidRDefault="0016383E" w:rsidP="0016383E">
            <w:pPr>
              <w:rPr>
                <w:rFonts w:ascii="Calibri" w:hAnsi="Calibri" w:cs="Calibri"/>
              </w:rPr>
            </w:pPr>
            <w:r>
              <w:rPr>
                <w:rFonts w:ascii="Calibri" w:hAnsi="Calibri" w:cs="Calibri"/>
              </w:rPr>
              <w:t xml:space="preserve">Harrison’s Principles of </w:t>
            </w:r>
          </w:p>
          <w:p w14:paraId="0A2DC5FC" w14:textId="77777777" w:rsidR="0016383E" w:rsidRDefault="0016383E" w:rsidP="0016383E">
            <w:pPr>
              <w:rPr>
                <w:rFonts w:ascii="Calibri" w:hAnsi="Calibri" w:cs="Calibri"/>
              </w:rPr>
            </w:pPr>
            <w:r>
              <w:rPr>
                <w:rFonts w:ascii="Calibri" w:hAnsi="Calibri" w:cs="Calibri"/>
              </w:rPr>
              <w:t>Internal Medicine 20</w:t>
            </w:r>
            <w:r w:rsidRPr="008120C3">
              <w:rPr>
                <w:rFonts w:ascii="Calibri" w:hAnsi="Calibri" w:cs="Calibri"/>
                <w:vertAlign w:val="superscript"/>
              </w:rPr>
              <w:t>th</w:t>
            </w:r>
            <w:r>
              <w:rPr>
                <w:rFonts w:ascii="Calibri" w:hAnsi="Calibri" w:cs="Calibri"/>
              </w:rPr>
              <w:t xml:space="preserve"> ed</w:t>
            </w:r>
          </w:p>
          <w:p w14:paraId="191110CB" w14:textId="77777777" w:rsidR="0016383E" w:rsidRDefault="0016383E" w:rsidP="0016383E">
            <w:pPr>
              <w:rPr>
                <w:rFonts w:ascii="Calibri" w:hAnsi="Calibri" w:cs="Calibri"/>
              </w:rPr>
            </w:pPr>
          </w:p>
          <w:p w14:paraId="34CB943D" w14:textId="3EBDF0B9" w:rsidR="0016383E" w:rsidRDefault="0016383E" w:rsidP="0016383E">
            <w:pPr>
              <w:rPr>
                <w:rFonts w:ascii="Calibri" w:hAnsi="Calibri" w:cs="Calibri"/>
              </w:rPr>
            </w:pPr>
            <w:r>
              <w:rPr>
                <w:rFonts w:ascii="Calibri" w:hAnsi="Calibri" w:cs="Calibri"/>
              </w:rPr>
              <w:t>Updated CPGs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C8ACCC" w14:textId="77777777" w:rsidR="0016383E" w:rsidRDefault="0016383E" w:rsidP="0016383E">
            <w:pPr>
              <w:rPr>
                <w:rFonts w:ascii="Calibri" w:hAnsi="Calibri" w:cs="Calibri"/>
              </w:rPr>
            </w:pPr>
            <w:r>
              <w:rPr>
                <w:rFonts w:ascii="Calibri" w:hAnsi="Calibri" w:cs="Calibri"/>
              </w:rPr>
              <w:t>Patient Interview and PE</w:t>
            </w:r>
          </w:p>
          <w:p w14:paraId="0899BB72" w14:textId="77777777" w:rsidR="0016383E" w:rsidRDefault="0016383E" w:rsidP="0016383E">
            <w:pPr>
              <w:rPr>
                <w:rFonts w:ascii="Calibri" w:hAnsi="Calibri" w:cs="Calibri"/>
              </w:rPr>
            </w:pPr>
          </w:p>
          <w:p w14:paraId="0102B86A" w14:textId="0CB8B3C6" w:rsidR="0016383E" w:rsidRDefault="0016383E" w:rsidP="0016383E">
            <w:pPr>
              <w:rPr>
                <w:rFonts w:ascii="Calibri" w:hAnsi="Calibri" w:cs="Calibri"/>
              </w:rPr>
            </w:pPr>
            <w:r>
              <w:rPr>
                <w:rFonts w:ascii="Calibri" w:hAnsi="Calibri" w:cs="Calibri"/>
              </w:rPr>
              <w:t>Case presentation to residents and consultants</w:t>
            </w:r>
          </w:p>
        </w:tc>
      </w:tr>
      <w:tr w:rsidR="0016383E" w:rsidRPr="001B4B32" w14:paraId="7E813856" w14:textId="77777777" w:rsidTr="009D3404">
        <w:trPr>
          <w:trHeight w:val="481"/>
        </w:trPr>
        <w:tc>
          <w:tcPr>
            <w:tcW w:w="0" w:type="auto"/>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B75DA7" w14:textId="77777777" w:rsidR="0016383E" w:rsidRDefault="0016383E" w:rsidP="0016383E">
            <w:pPr>
              <w:jc w:val="center"/>
              <w:rPr>
                <w:rFonts w:ascii="Calibri" w:hAnsi="Calibri" w:cs="Calibri"/>
                <w:b/>
                <w:bCs/>
              </w:rPr>
            </w:pP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9D49A6" w14:textId="77777777" w:rsidR="0016383E" w:rsidRDefault="0016383E" w:rsidP="0016383E">
            <w:pPr>
              <w:rPr>
                <w:rFonts w:ascii="Calibri" w:eastAsia="Times New Roman" w:hAnsi="Calibri" w:cs="Calibri"/>
              </w:rPr>
            </w:pPr>
            <w:r>
              <w:rPr>
                <w:rFonts w:ascii="Calibri" w:eastAsia="Times New Roman" w:hAnsi="Calibri" w:cs="Calibri"/>
              </w:rPr>
              <w:t xml:space="preserve">Patient Safety </w:t>
            </w:r>
          </w:p>
          <w:p w14:paraId="1890B44D" w14:textId="78AEDE91" w:rsidR="0016383E" w:rsidRPr="002C3C11" w:rsidRDefault="0016383E" w:rsidP="0016383E">
            <w:pPr>
              <w:rPr>
                <w:rFonts w:ascii="Calibri" w:eastAsia="Times New Roman" w:hAnsi="Calibri" w:cs="Calibri"/>
              </w:rPr>
            </w:pPr>
            <w:r>
              <w:rPr>
                <w:rFonts w:ascii="Calibri" w:eastAsia="Times New Roman" w:hAnsi="Calibri" w:cs="Calibri"/>
              </w:rPr>
              <w:t>Discussions</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619F48" w14:textId="31E81989" w:rsidR="0016383E" w:rsidRDefault="0016383E" w:rsidP="0016383E">
            <w:pPr>
              <w:rPr>
                <w:rFonts w:ascii="Calibri" w:hAnsi="Calibri" w:cs="Calibri"/>
              </w:rPr>
            </w:pPr>
            <w:r>
              <w:rPr>
                <w:rFonts w:ascii="Calibri" w:hAnsi="Calibri" w:cs="Calibri"/>
              </w:rPr>
              <w:t>Patient Safety Module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9AF7F0" w14:textId="77777777" w:rsidR="0016383E" w:rsidRDefault="0016383E" w:rsidP="0016383E">
            <w:pPr>
              <w:rPr>
                <w:rFonts w:ascii="Calibri" w:hAnsi="Calibri" w:cs="Calibri"/>
              </w:rPr>
            </w:pPr>
            <w:r>
              <w:rPr>
                <w:rFonts w:ascii="Calibri" w:hAnsi="Calibri" w:cs="Calibri"/>
              </w:rPr>
              <w:t xml:space="preserve">Case Presentation/ </w:t>
            </w:r>
          </w:p>
          <w:p w14:paraId="76282E32" w14:textId="4BF30887" w:rsidR="0016383E" w:rsidRDefault="0016383E" w:rsidP="0016383E">
            <w:pPr>
              <w:rPr>
                <w:rFonts w:ascii="Calibri" w:hAnsi="Calibri" w:cs="Calibri"/>
              </w:rPr>
            </w:pPr>
            <w:r>
              <w:rPr>
                <w:rFonts w:ascii="Calibri" w:hAnsi="Calibri" w:cs="Calibri"/>
              </w:rPr>
              <w:t>Discussion</w:t>
            </w:r>
          </w:p>
        </w:tc>
      </w:tr>
      <w:tr w:rsidR="0016383E" w:rsidRPr="001B4B32" w14:paraId="5038A44F" w14:textId="77777777" w:rsidTr="00341DDE">
        <w:trPr>
          <w:trHeight w:val="481"/>
        </w:trPr>
        <w:tc>
          <w:tcPr>
            <w:tcW w:w="0" w:type="auto"/>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14:paraId="3AF3D580" w14:textId="39AC8278" w:rsidR="0016383E" w:rsidRPr="001B4B32" w:rsidRDefault="0016383E" w:rsidP="0016383E">
            <w:pPr>
              <w:jc w:val="center"/>
              <w:rPr>
                <w:rFonts w:ascii="Calibri" w:hAnsi="Calibri" w:cs="Calibri"/>
                <w:b/>
                <w:bCs/>
              </w:rPr>
            </w:pPr>
            <w:r>
              <w:rPr>
                <w:rFonts w:ascii="Calibri" w:hAnsi="Calibri" w:cs="Calibri"/>
                <w:b/>
                <w:bCs/>
              </w:rPr>
              <w:t>5</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52642B" w14:textId="5C16AF1E" w:rsidR="0016383E" w:rsidRDefault="0016383E" w:rsidP="0016383E">
            <w:pPr>
              <w:rPr>
                <w:rFonts w:ascii="Calibri" w:hAnsi="Calibri" w:cs="Calibri"/>
              </w:rPr>
            </w:pPr>
            <w:r w:rsidRPr="001B4B32">
              <w:rPr>
                <w:rFonts w:ascii="Calibri" w:hAnsi="Calibri" w:cs="Calibri"/>
              </w:rPr>
              <w:t xml:space="preserve">Bioethics </w:t>
            </w:r>
            <w:r>
              <w:rPr>
                <w:rFonts w:ascii="Calibri" w:hAnsi="Calibri" w:cs="Calibri"/>
              </w:rPr>
              <w:t>Discussions</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D9A933" w14:textId="6D49000A" w:rsidR="0016383E" w:rsidRDefault="0016383E" w:rsidP="0016383E">
            <w:pPr>
              <w:rPr>
                <w:rFonts w:ascii="Calibri" w:hAnsi="Calibri" w:cs="Calibri"/>
              </w:rPr>
            </w:pPr>
            <w:r>
              <w:rPr>
                <w:rFonts w:ascii="Calibri" w:hAnsi="Calibri" w:cs="Calibri"/>
              </w:rPr>
              <w:t xml:space="preserve">Bioethics Module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938049" w14:textId="77777777" w:rsidR="0016383E" w:rsidRDefault="0016383E" w:rsidP="0016383E">
            <w:pPr>
              <w:rPr>
                <w:rFonts w:ascii="Calibri" w:hAnsi="Calibri" w:cs="Calibri"/>
              </w:rPr>
            </w:pPr>
            <w:r>
              <w:rPr>
                <w:rFonts w:ascii="Calibri" w:hAnsi="Calibri" w:cs="Calibri"/>
              </w:rPr>
              <w:t>Reaction Paper/</w:t>
            </w:r>
          </w:p>
          <w:p w14:paraId="2F3CF2BA" w14:textId="49AD45B6" w:rsidR="0016383E" w:rsidRDefault="0016383E" w:rsidP="0016383E">
            <w:pPr>
              <w:rPr>
                <w:rFonts w:ascii="Calibri" w:hAnsi="Calibri" w:cs="Calibri"/>
              </w:rPr>
            </w:pPr>
            <w:r>
              <w:rPr>
                <w:rFonts w:ascii="Calibri" w:hAnsi="Calibri" w:cs="Calibri"/>
              </w:rPr>
              <w:t>Discussion</w:t>
            </w:r>
          </w:p>
        </w:tc>
      </w:tr>
      <w:tr w:rsidR="0016383E" w:rsidRPr="001B4B32" w14:paraId="3CD88F21" w14:textId="77777777" w:rsidTr="00341DDE">
        <w:trPr>
          <w:trHeight w:val="481"/>
        </w:trPr>
        <w:tc>
          <w:tcPr>
            <w:tcW w:w="0" w:type="auto"/>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AD6BF0" w14:textId="77777777" w:rsidR="0016383E" w:rsidRPr="001B4B32" w:rsidRDefault="0016383E" w:rsidP="0016383E">
            <w:pPr>
              <w:jc w:val="center"/>
              <w:rPr>
                <w:rFonts w:ascii="Calibri" w:hAnsi="Calibri" w:cs="Calibri"/>
                <w:b/>
                <w:bCs/>
              </w:rPr>
            </w:pP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1290DB" w14:textId="1758451D" w:rsidR="0016383E" w:rsidRDefault="0016383E" w:rsidP="0016383E">
            <w:pPr>
              <w:rPr>
                <w:rFonts w:ascii="Calibri" w:hAnsi="Calibri" w:cs="Calibri"/>
              </w:rPr>
            </w:pPr>
            <w:r>
              <w:rPr>
                <w:rFonts w:ascii="Calibri" w:hAnsi="Calibri" w:cs="Calibri"/>
              </w:rPr>
              <w:t>Ward rotation</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6035E3" w14:textId="77777777" w:rsidR="0016383E" w:rsidRDefault="0016383E" w:rsidP="0016383E">
            <w:pPr>
              <w:rPr>
                <w:rFonts w:ascii="Calibri" w:hAnsi="Calibri" w:cs="Calibri"/>
              </w:rPr>
            </w:pPr>
            <w:r>
              <w:rPr>
                <w:rFonts w:ascii="Calibri" w:hAnsi="Calibri" w:cs="Calibri"/>
              </w:rPr>
              <w:t xml:space="preserve">Harrison’s Principles of </w:t>
            </w:r>
          </w:p>
          <w:p w14:paraId="760022D3" w14:textId="77777777" w:rsidR="0016383E" w:rsidRDefault="0016383E" w:rsidP="0016383E">
            <w:pPr>
              <w:rPr>
                <w:rFonts w:ascii="Calibri" w:hAnsi="Calibri" w:cs="Calibri"/>
              </w:rPr>
            </w:pPr>
            <w:r>
              <w:rPr>
                <w:rFonts w:ascii="Calibri" w:hAnsi="Calibri" w:cs="Calibri"/>
              </w:rPr>
              <w:t>Internal Medicine 20</w:t>
            </w:r>
            <w:r w:rsidRPr="008120C3">
              <w:rPr>
                <w:rFonts w:ascii="Calibri" w:hAnsi="Calibri" w:cs="Calibri"/>
                <w:vertAlign w:val="superscript"/>
              </w:rPr>
              <w:t>th</w:t>
            </w:r>
            <w:r>
              <w:rPr>
                <w:rFonts w:ascii="Calibri" w:hAnsi="Calibri" w:cs="Calibri"/>
              </w:rPr>
              <w:t xml:space="preserve"> ed</w:t>
            </w:r>
          </w:p>
          <w:p w14:paraId="7E44DEED" w14:textId="77777777" w:rsidR="0016383E" w:rsidRDefault="0016383E" w:rsidP="0016383E">
            <w:pPr>
              <w:rPr>
                <w:rFonts w:ascii="Calibri" w:hAnsi="Calibri" w:cs="Calibri"/>
              </w:rPr>
            </w:pPr>
          </w:p>
          <w:p w14:paraId="2A4C0404" w14:textId="3329280E" w:rsidR="0016383E" w:rsidRDefault="0016383E" w:rsidP="0016383E">
            <w:pPr>
              <w:rPr>
                <w:rFonts w:ascii="Calibri" w:hAnsi="Calibri" w:cs="Calibri"/>
              </w:rPr>
            </w:pPr>
            <w:r>
              <w:rPr>
                <w:rFonts w:ascii="Calibri" w:hAnsi="Calibri" w:cs="Calibri"/>
              </w:rPr>
              <w:t>Updated CPGs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F26199" w14:textId="77777777" w:rsidR="0016383E" w:rsidRDefault="0016383E" w:rsidP="0016383E">
            <w:pPr>
              <w:rPr>
                <w:rFonts w:ascii="Calibri" w:hAnsi="Calibri" w:cs="Calibri"/>
              </w:rPr>
            </w:pPr>
            <w:r>
              <w:rPr>
                <w:rFonts w:ascii="Calibri" w:hAnsi="Calibri" w:cs="Calibri"/>
              </w:rPr>
              <w:t>Patient Interview and PE</w:t>
            </w:r>
          </w:p>
          <w:p w14:paraId="0997137C" w14:textId="77777777" w:rsidR="0016383E" w:rsidRDefault="0016383E" w:rsidP="0016383E">
            <w:pPr>
              <w:rPr>
                <w:rFonts w:ascii="Calibri" w:hAnsi="Calibri" w:cs="Calibri"/>
              </w:rPr>
            </w:pPr>
          </w:p>
          <w:p w14:paraId="03D33AEA" w14:textId="77777777" w:rsidR="0016383E" w:rsidRDefault="0016383E" w:rsidP="0016383E">
            <w:pPr>
              <w:rPr>
                <w:rFonts w:ascii="Calibri" w:hAnsi="Calibri" w:cs="Calibri"/>
              </w:rPr>
            </w:pPr>
            <w:r>
              <w:rPr>
                <w:rFonts w:ascii="Calibri" w:hAnsi="Calibri" w:cs="Calibri"/>
              </w:rPr>
              <w:t>Case presentation to residents and consultants</w:t>
            </w:r>
          </w:p>
          <w:p w14:paraId="5987E5B1" w14:textId="77777777" w:rsidR="0016383E" w:rsidRDefault="0016383E" w:rsidP="0016383E">
            <w:pPr>
              <w:rPr>
                <w:rFonts w:ascii="Calibri" w:hAnsi="Calibri" w:cs="Calibri"/>
              </w:rPr>
            </w:pPr>
          </w:p>
          <w:p w14:paraId="4D83AA77" w14:textId="77777777" w:rsidR="0016383E" w:rsidRDefault="0016383E" w:rsidP="0016383E">
            <w:pPr>
              <w:rPr>
                <w:rFonts w:ascii="Calibri" w:hAnsi="Calibri" w:cs="Calibri"/>
              </w:rPr>
            </w:pPr>
            <w:r>
              <w:rPr>
                <w:rFonts w:ascii="Calibri" w:hAnsi="Calibri" w:cs="Calibri"/>
              </w:rPr>
              <w:t>Service and consultant rounds</w:t>
            </w:r>
          </w:p>
          <w:p w14:paraId="4F2F780A" w14:textId="77777777" w:rsidR="0016383E" w:rsidRDefault="0016383E" w:rsidP="0016383E">
            <w:pPr>
              <w:rPr>
                <w:rFonts w:ascii="Calibri" w:hAnsi="Calibri" w:cs="Calibri"/>
              </w:rPr>
            </w:pPr>
          </w:p>
          <w:p w14:paraId="4142DB01" w14:textId="7D6DAA3F" w:rsidR="0016383E" w:rsidRDefault="0016383E" w:rsidP="0016383E">
            <w:pPr>
              <w:rPr>
                <w:rFonts w:ascii="Calibri" w:hAnsi="Calibri" w:cs="Calibri"/>
              </w:rPr>
            </w:pPr>
            <w:r>
              <w:rPr>
                <w:rFonts w:ascii="Calibri" w:hAnsi="Calibri" w:cs="Calibri"/>
              </w:rPr>
              <w:t>Endorsements</w:t>
            </w:r>
          </w:p>
        </w:tc>
      </w:tr>
      <w:tr w:rsidR="0016383E" w:rsidRPr="001B4B32" w14:paraId="2DF00164" w14:textId="77777777" w:rsidTr="00055FE0">
        <w:trPr>
          <w:trHeight w:val="48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F7551B" w14:textId="7F81F815" w:rsidR="0016383E" w:rsidRPr="001B4B32" w:rsidRDefault="0016383E" w:rsidP="0016383E">
            <w:pPr>
              <w:jc w:val="center"/>
              <w:rPr>
                <w:rFonts w:ascii="Calibri" w:hAnsi="Calibri" w:cs="Calibri"/>
                <w:b/>
                <w:bCs/>
              </w:rPr>
            </w:pPr>
            <w:r>
              <w:rPr>
                <w:rFonts w:ascii="Calibri" w:hAnsi="Calibri" w:cs="Calibri"/>
                <w:b/>
                <w:bCs/>
              </w:rPr>
              <w:t>6</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88EE0F" w14:textId="49C40357" w:rsidR="0016383E" w:rsidRDefault="0016383E" w:rsidP="0016383E">
            <w:pPr>
              <w:rPr>
                <w:rFonts w:ascii="Calibri" w:hAnsi="Calibri" w:cs="Calibri"/>
              </w:rPr>
            </w:pPr>
            <w:r>
              <w:rPr>
                <w:rFonts w:ascii="Calibri" w:hAnsi="Calibri" w:cs="Calibri"/>
              </w:rPr>
              <w:t>Ward rotation</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C10F59" w14:textId="77777777" w:rsidR="0016383E" w:rsidRDefault="0016383E" w:rsidP="0016383E">
            <w:pPr>
              <w:rPr>
                <w:rFonts w:ascii="Calibri" w:hAnsi="Calibri" w:cs="Calibri"/>
              </w:rPr>
            </w:pPr>
            <w:r>
              <w:rPr>
                <w:rFonts w:ascii="Calibri" w:hAnsi="Calibri" w:cs="Calibri"/>
              </w:rPr>
              <w:t xml:space="preserve">Harrison’s Principles of </w:t>
            </w:r>
          </w:p>
          <w:p w14:paraId="2C76B501" w14:textId="77777777" w:rsidR="0016383E" w:rsidRDefault="0016383E" w:rsidP="0016383E">
            <w:pPr>
              <w:rPr>
                <w:rFonts w:ascii="Calibri" w:hAnsi="Calibri" w:cs="Calibri"/>
              </w:rPr>
            </w:pPr>
            <w:r>
              <w:rPr>
                <w:rFonts w:ascii="Calibri" w:hAnsi="Calibri" w:cs="Calibri"/>
              </w:rPr>
              <w:t>Internal Medicine 20</w:t>
            </w:r>
            <w:r w:rsidRPr="008120C3">
              <w:rPr>
                <w:rFonts w:ascii="Calibri" w:hAnsi="Calibri" w:cs="Calibri"/>
                <w:vertAlign w:val="superscript"/>
              </w:rPr>
              <w:t>th</w:t>
            </w:r>
            <w:r>
              <w:rPr>
                <w:rFonts w:ascii="Calibri" w:hAnsi="Calibri" w:cs="Calibri"/>
              </w:rPr>
              <w:t xml:space="preserve"> ed</w:t>
            </w:r>
          </w:p>
          <w:p w14:paraId="610AC1F3" w14:textId="77777777" w:rsidR="0016383E" w:rsidRDefault="0016383E" w:rsidP="0016383E">
            <w:pPr>
              <w:rPr>
                <w:rFonts w:ascii="Calibri" w:hAnsi="Calibri" w:cs="Calibri"/>
              </w:rPr>
            </w:pPr>
          </w:p>
          <w:p w14:paraId="52219C06" w14:textId="74BF7844" w:rsidR="0016383E" w:rsidRDefault="0016383E" w:rsidP="0016383E">
            <w:pPr>
              <w:rPr>
                <w:rFonts w:ascii="Calibri" w:hAnsi="Calibri" w:cs="Calibri"/>
              </w:rPr>
            </w:pPr>
            <w:r>
              <w:rPr>
                <w:rFonts w:ascii="Calibri" w:hAnsi="Calibri" w:cs="Calibri"/>
              </w:rPr>
              <w:t>Updated CPGs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75C59B" w14:textId="77777777" w:rsidR="0016383E" w:rsidRDefault="0016383E" w:rsidP="0016383E">
            <w:pPr>
              <w:rPr>
                <w:rFonts w:ascii="Calibri" w:hAnsi="Calibri" w:cs="Calibri"/>
              </w:rPr>
            </w:pPr>
            <w:r>
              <w:rPr>
                <w:rFonts w:ascii="Calibri" w:hAnsi="Calibri" w:cs="Calibri"/>
              </w:rPr>
              <w:t>Patient Interview and PE</w:t>
            </w:r>
          </w:p>
          <w:p w14:paraId="712AC3B7" w14:textId="77777777" w:rsidR="0016383E" w:rsidRDefault="0016383E" w:rsidP="0016383E">
            <w:pPr>
              <w:rPr>
                <w:rFonts w:ascii="Calibri" w:hAnsi="Calibri" w:cs="Calibri"/>
              </w:rPr>
            </w:pPr>
          </w:p>
          <w:p w14:paraId="10A33FCA" w14:textId="77777777" w:rsidR="0016383E" w:rsidRDefault="0016383E" w:rsidP="0016383E">
            <w:pPr>
              <w:rPr>
                <w:rFonts w:ascii="Calibri" w:hAnsi="Calibri" w:cs="Calibri"/>
              </w:rPr>
            </w:pPr>
            <w:r>
              <w:rPr>
                <w:rFonts w:ascii="Calibri" w:hAnsi="Calibri" w:cs="Calibri"/>
              </w:rPr>
              <w:t>Case presentation to residents and consultants</w:t>
            </w:r>
          </w:p>
          <w:p w14:paraId="61D2E90B" w14:textId="77777777" w:rsidR="0016383E" w:rsidRDefault="0016383E" w:rsidP="0016383E">
            <w:pPr>
              <w:rPr>
                <w:rFonts w:ascii="Calibri" w:hAnsi="Calibri" w:cs="Calibri"/>
              </w:rPr>
            </w:pPr>
          </w:p>
          <w:p w14:paraId="734341D4" w14:textId="77777777" w:rsidR="0016383E" w:rsidRDefault="0016383E" w:rsidP="0016383E">
            <w:pPr>
              <w:rPr>
                <w:rFonts w:ascii="Calibri" w:hAnsi="Calibri" w:cs="Calibri"/>
              </w:rPr>
            </w:pPr>
            <w:r>
              <w:rPr>
                <w:rFonts w:ascii="Calibri" w:hAnsi="Calibri" w:cs="Calibri"/>
              </w:rPr>
              <w:t>Service and consultant rounds</w:t>
            </w:r>
          </w:p>
          <w:p w14:paraId="7641655D" w14:textId="77777777" w:rsidR="0016383E" w:rsidRDefault="0016383E" w:rsidP="0016383E">
            <w:pPr>
              <w:rPr>
                <w:rFonts w:ascii="Calibri" w:hAnsi="Calibri" w:cs="Calibri"/>
              </w:rPr>
            </w:pPr>
          </w:p>
          <w:p w14:paraId="6E6B8591" w14:textId="2AE2EA3B" w:rsidR="0016383E" w:rsidRDefault="0016383E" w:rsidP="0016383E">
            <w:pPr>
              <w:rPr>
                <w:rFonts w:ascii="Calibri" w:hAnsi="Calibri" w:cs="Calibri"/>
              </w:rPr>
            </w:pPr>
            <w:r>
              <w:rPr>
                <w:rFonts w:ascii="Calibri" w:hAnsi="Calibri" w:cs="Calibri"/>
              </w:rPr>
              <w:t>Endorsements</w:t>
            </w:r>
          </w:p>
        </w:tc>
      </w:tr>
      <w:bookmarkEnd w:id="0"/>
    </w:tbl>
    <w:p w14:paraId="5B8128D4" w14:textId="08D0A205" w:rsidR="00DF54DE" w:rsidRDefault="00DF54DE">
      <w:pPr>
        <w:pStyle w:val="Body"/>
        <w:rPr>
          <w:rFonts w:ascii="Calibri" w:hAnsi="Calibri" w:cs="Calibri"/>
        </w:rPr>
      </w:pPr>
    </w:p>
    <w:p w14:paraId="46E440EE" w14:textId="6CDAFD72" w:rsidR="0067658C" w:rsidRDefault="0067658C">
      <w:pPr>
        <w:pStyle w:val="Body"/>
        <w:rPr>
          <w:rFonts w:ascii="Calibri" w:hAnsi="Calibri" w:cs="Calibri"/>
        </w:rPr>
      </w:pPr>
      <w:r>
        <w:rPr>
          <w:rFonts w:ascii="Calibri" w:hAnsi="Calibri" w:cs="Calibri"/>
        </w:rPr>
        <w:t xml:space="preserve">During the student’s rotation, they may also attend </w:t>
      </w:r>
      <w:r w:rsidR="004537DD">
        <w:rPr>
          <w:rFonts w:ascii="Calibri" w:hAnsi="Calibri" w:cs="Calibri"/>
        </w:rPr>
        <w:t xml:space="preserve">the </w:t>
      </w:r>
      <w:r>
        <w:rPr>
          <w:rFonts w:ascii="Calibri" w:hAnsi="Calibri" w:cs="Calibri"/>
        </w:rPr>
        <w:t xml:space="preserve">Department </w:t>
      </w:r>
      <w:r w:rsidR="002C63DF">
        <w:rPr>
          <w:rFonts w:ascii="Calibri" w:hAnsi="Calibri" w:cs="Calibri"/>
        </w:rPr>
        <w:t>c</w:t>
      </w:r>
      <w:r>
        <w:rPr>
          <w:rFonts w:ascii="Calibri" w:hAnsi="Calibri" w:cs="Calibri"/>
        </w:rPr>
        <w:t>onferences (</w:t>
      </w:r>
      <w:r w:rsidR="0016383E">
        <w:rPr>
          <w:rFonts w:ascii="Calibri" w:hAnsi="Calibri" w:cs="Calibri"/>
        </w:rPr>
        <w:t xml:space="preserve">Tuesday and </w:t>
      </w:r>
      <w:r>
        <w:rPr>
          <w:rFonts w:ascii="Calibri" w:hAnsi="Calibri" w:cs="Calibri"/>
        </w:rPr>
        <w:t xml:space="preserve">Thursday Department </w:t>
      </w:r>
      <w:r w:rsidR="002C63DF">
        <w:rPr>
          <w:rFonts w:ascii="Calibri" w:hAnsi="Calibri" w:cs="Calibri"/>
        </w:rPr>
        <w:t>A</w:t>
      </w:r>
      <w:r>
        <w:rPr>
          <w:rFonts w:ascii="Calibri" w:hAnsi="Calibri" w:cs="Calibri"/>
        </w:rPr>
        <w:t>udits</w:t>
      </w:r>
      <w:r w:rsidR="002C63DF">
        <w:rPr>
          <w:rFonts w:ascii="Calibri" w:hAnsi="Calibri" w:cs="Calibri"/>
        </w:rPr>
        <w:t>/Conferences</w:t>
      </w:r>
      <w:r w:rsidR="00C41847">
        <w:rPr>
          <w:rFonts w:ascii="Calibri" w:hAnsi="Calibri" w:cs="Calibri"/>
        </w:rPr>
        <w:t>), patient safety conferences,</w:t>
      </w:r>
      <w:r>
        <w:rPr>
          <w:rFonts w:ascii="Calibri" w:hAnsi="Calibri" w:cs="Calibri"/>
        </w:rPr>
        <w:t xml:space="preserve"> and other subspecialty conferences). Attendance to the</w:t>
      </w:r>
      <w:r w:rsidR="0016383E">
        <w:rPr>
          <w:rFonts w:ascii="Calibri" w:hAnsi="Calibri" w:cs="Calibri"/>
        </w:rPr>
        <w:t xml:space="preserve"> </w:t>
      </w:r>
      <w:r>
        <w:rPr>
          <w:rFonts w:ascii="Calibri" w:hAnsi="Calibri" w:cs="Calibri"/>
        </w:rPr>
        <w:t xml:space="preserve">conferences </w:t>
      </w:r>
      <w:proofErr w:type="gramStart"/>
      <w:r>
        <w:rPr>
          <w:rFonts w:ascii="Calibri" w:hAnsi="Calibri" w:cs="Calibri"/>
        </w:rPr>
        <w:t>are</w:t>
      </w:r>
      <w:proofErr w:type="gramEnd"/>
      <w:r>
        <w:rPr>
          <w:rFonts w:ascii="Calibri" w:hAnsi="Calibri" w:cs="Calibri"/>
        </w:rPr>
        <w:t xml:space="preserve"> encouraged but not mandator</w:t>
      </w:r>
      <w:r w:rsidR="0016383E">
        <w:rPr>
          <w:rFonts w:ascii="Calibri" w:hAnsi="Calibri" w:cs="Calibri"/>
        </w:rPr>
        <w:t>y</w:t>
      </w:r>
      <w:r>
        <w:rPr>
          <w:rFonts w:ascii="Calibri" w:hAnsi="Calibri" w:cs="Calibri"/>
        </w:rPr>
        <w:t>.</w:t>
      </w:r>
    </w:p>
    <w:p w14:paraId="1AB85BCE" w14:textId="77777777" w:rsidR="0067658C" w:rsidRPr="007A30D0" w:rsidRDefault="0067658C">
      <w:pPr>
        <w:pStyle w:val="Body"/>
        <w:rPr>
          <w:rFonts w:ascii="Calibri" w:hAnsi="Calibri" w:cs="Calibri"/>
        </w:rPr>
      </w:pPr>
    </w:p>
    <w:p w14:paraId="1E1C67BD" w14:textId="77777777" w:rsidR="008F0857" w:rsidRDefault="008F0857" w:rsidP="00AA1EC2">
      <w:pPr>
        <w:pStyle w:val="Body"/>
        <w:rPr>
          <w:rFonts w:ascii="Calibri" w:hAnsi="Calibri" w:cs="Calibri"/>
          <w:b/>
          <w:bCs/>
        </w:rPr>
      </w:pPr>
    </w:p>
    <w:p w14:paraId="07518514" w14:textId="77777777" w:rsidR="008F0857" w:rsidRDefault="008F0857" w:rsidP="00AA1EC2">
      <w:pPr>
        <w:pStyle w:val="Body"/>
        <w:rPr>
          <w:rFonts w:ascii="Calibri" w:hAnsi="Calibri" w:cs="Calibri"/>
          <w:b/>
          <w:bCs/>
        </w:rPr>
      </w:pPr>
    </w:p>
    <w:p w14:paraId="6C4AAF67" w14:textId="77777777" w:rsidR="008F0857" w:rsidRDefault="008F0857" w:rsidP="00AA1EC2">
      <w:pPr>
        <w:pStyle w:val="Body"/>
        <w:rPr>
          <w:rFonts w:ascii="Calibri" w:hAnsi="Calibri" w:cs="Calibri"/>
          <w:b/>
          <w:bCs/>
        </w:rPr>
      </w:pPr>
    </w:p>
    <w:p w14:paraId="643188E4" w14:textId="77777777" w:rsidR="008F0857" w:rsidRDefault="008F0857" w:rsidP="00AA1EC2">
      <w:pPr>
        <w:pStyle w:val="Body"/>
        <w:rPr>
          <w:rFonts w:ascii="Calibri" w:hAnsi="Calibri" w:cs="Calibri"/>
          <w:b/>
          <w:bCs/>
        </w:rPr>
      </w:pPr>
    </w:p>
    <w:p w14:paraId="2D40A9B6" w14:textId="77777777" w:rsidR="008F0857" w:rsidRDefault="008F0857" w:rsidP="00AA1EC2">
      <w:pPr>
        <w:pStyle w:val="Body"/>
        <w:rPr>
          <w:rFonts w:ascii="Calibri" w:hAnsi="Calibri" w:cs="Calibri"/>
          <w:b/>
          <w:bCs/>
        </w:rPr>
      </w:pPr>
    </w:p>
    <w:p w14:paraId="49025B83" w14:textId="77777777" w:rsidR="008F0857" w:rsidRDefault="008F0857" w:rsidP="00AA1EC2">
      <w:pPr>
        <w:pStyle w:val="Body"/>
        <w:rPr>
          <w:rFonts w:ascii="Calibri" w:hAnsi="Calibri" w:cs="Calibri"/>
          <w:b/>
          <w:bCs/>
        </w:rPr>
      </w:pPr>
    </w:p>
    <w:p w14:paraId="3D540E36" w14:textId="77777777" w:rsidR="008F0857" w:rsidRDefault="008F0857" w:rsidP="00AA1EC2">
      <w:pPr>
        <w:pStyle w:val="Body"/>
        <w:rPr>
          <w:rFonts w:ascii="Calibri" w:hAnsi="Calibri" w:cs="Calibri"/>
          <w:b/>
          <w:bCs/>
        </w:rPr>
      </w:pPr>
    </w:p>
    <w:p w14:paraId="33BB31DA" w14:textId="77777777" w:rsidR="008F0857" w:rsidRDefault="008F0857" w:rsidP="00AA1EC2">
      <w:pPr>
        <w:pStyle w:val="Body"/>
        <w:rPr>
          <w:rFonts w:ascii="Calibri" w:hAnsi="Calibri" w:cs="Calibri"/>
          <w:b/>
          <w:bCs/>
        </w:rPr>
      </w:pPr>
    </w:p>
    <w:p w14:paraId="19B31504" w14:textId="77777777" w:rsidR="008F0857" w:rsidRDefault="008F0857" w:rsidP="00AA1EC2">
      <w:pPr>
        <w:pStyle w:val="Body"/>
        <w:rPr>
          <w:rFonts w:ascii="Calibri" w:hAnsi="Calibri" w:cs="Calibri"/>
          <w:b/>
          <w:bCs/>
        </w:rPr>
      </w:pPr>
    </w:p>
    <w:p w14:paraId="7B072B7D" w14:textId="77777777" w:rsidR="008F0857" w:rsidRDefault="008F0857" w:rsidP="00AA1EC2">
      <w:pPr>
        <w:pStyle w:val="Body"/>
        <w:rPr>
          <w:rFonts w:ascii="Calibri" w:hAnsi="Calibri" w:cs="Calibri"/>
          <w:b/>
          <w:bCs/>
        </w:rPr>
      </w:pPr>
    </w:p>
    <w:p w14:paraId="2057B29E" w14:textId="77777777" w:rsidR="008F0857" w:rsidRDefault="008F0857" w:rsidP="00AA1EC2">
      <w:pPr>
        <w:pStyle w:val="Body"/>
        <w:rPr>
          <w:rFonts w:ascii="Calibri" w:hAnsi="Calibri" w:cs="Calibri"/>
          <w:b/>
          <w:bCs/>
        </w:rPr>
      </w:pPr>
    </w:p>
    <w:p w14:paraId="5062941B" w14:textId="77777777" w:rsidR="008F0857" w:rsidRDefault="008F0857" w:rsidP="00AA1EC2">
      <w:pPr>
        <w:pStyle w:val="Body"/>
        <w:rPr>
          <w:rFonts w:ascii="Calibri" w:hAnsi="Calibri" w:cs="Calibri"/>
          <w:b/>
          <w:bCs/>
        </w:rPr>
      </w:pPr>
    </w:p>
    <w:p w14:paraId="42757C8A" w14:textId="77777777" w:rsidR="008F0857" w:rsidRDefault="008F0857" w:rsidP="00AA1EC2">
      <w:pPr>
        <w:pStyle w:val="Body"/>
        <w:rPr>
          <w:rFonts w:ascii="Calibri" w:hAnsi="Calibri" w:cs="Calibri"/>
          <w:b/>
          <w:bCs/>
        </w:rPr>
      </w:pPr>
    </w:p>
    <w:p w14:paraId="5CF5A2FE" w14:textId="77777777" w:rsidR="008F0857" w:rsidRDefault="008F0857" w:rsidP="00AA1EC2">
      <w:pPr>
        <w:pStyle w:val="Body"/>
        <w:rPr>
          <w:rFonts w:ascii="Calibri" w:hAnsi="Calibri" w:cs="Calibri"/>
          <w:b/>
          <w:bCs/>
        </w:rPr>
      </w:pPr>
    </w:p>
    <w:p w14:paraId="4179FEE9" w14:textId="77777777" w:rsidR="008F0857" w:rsidRDefault="008F0857" w:rsidP="00AA1EC2">
      <w:pPr>
        <w:pStyle w:val="Body"/>
        <w:rPr>
          <w:rFonts w:ascii="Calibri" w:hAnsi="Calibri" w:cs="Calibri"/>
          <w:b/>
          <w:bCs/>
        </w:rPr>
      </w:pPr>
    </w:p>
    <w:p w14:paraId="0DD4893D" w14:textId="77777777" w:rsidR="008F0857" w:rsidRDefault="008F0857" w:rsidP="00AA1EC2">
      <w:pPr>
        <w:pStyle w:val="Body"/>
        <w:rPr>
          <w:rFonts w:ascii="Calibri" w:hAnsi="Calibri" w:cs="Calibri"/>
          <w:b/>
          <w:bCs/>
        </w:rPr>
      </w:pPr>
    </w:p>
    <w:p w14:paraId="2E6A1D94" w14:textId="77777777" w:rsidR="008F0857" w:rsidRDefault="008F0857" w:rsidP="00AA1EC2">
      <w:pPr>
        <w:pStyle w:val="Body"/>
        <w:rPr>
          <w:rFonts w:ascii="Calibri" w:hAnsi="Calibri" w:cs="Calibri"/>
          <w:b/>
          <w:bCs/>
        </w:rPr>
      </w:pPr>
    </w:p>
    <w:p w14:paraId="161736AE" w14:textId="77777777" w:rsidR="008F0857" w:rsidRDefault="008F0857" w:rsidP="00AA1EC2">
      <w:pPr>
        <w:pStyle w:val="Body"/>
        <w:rPr>
          <w:rFonts w:ascii="Calibri" w:hAnsi="Calibri" w:cs="Calibri"/>
          <w:b/>
          <w:bCs/>
        </w:rPr>
      </w:pPr>
    </w:p>
    <w:p w14:paraId="0213FEF2" w14:textId="77777777" w:rsidR="008F0857" w:rsidRDefault="008F0857" w:rsidP="00AA1EC2">
      <w:pPr>
        <w:pStyle w:val="Body"/>
        <w:rPr>
          <w:rFonts w:ascii="Calibri" w:hAnsi="Calibri" w:cs="Calibri"/>
          <w:b/>
          <w:bCs/>
        </w:rPr>
      </w:pPr>
    </w:p>
    <w:p w14:paraId="26075FAB" w14:textId="77777777" w:rsidR="008F0857" w:rsidRDefault="008F0857" w:rsidP="00AA1EC2">
      <w:pPr>
        <w:pStyle w:val="Body"/>
        <w:rPr>
          <w:rFonts w:ascii="Calibri" w:hAnsi="Calibri" w:cs="Calibri"/>
          <w:b/>
          <w:bCs/>
        </w:rPr>
      </w:pPr>
    </w:p>
    <w:p w14:paraId="5AD20943" w14:textId="77777777" w:rsidR="008F0857" w:rsidRDefault="008F0857" w:rsidP="00AA1EC2">
      <w:pPr>
        <w:pStyle w:val="Body"/>
        <w:rPr>
          <w:rFonts w:ascii="Calibri" w:hAnsi="Calibri" w:cs="Calibri"/>
          <w:b/>
          <w:bCs/>
        </w:rPr>
      </w:pPr>
    </w:p>
    <w:p w14:paraId="736AE619" w14:textId="77777777" w:rsidR="008F0857" w:rsidRDefault="008F0857" w:rsidP="00AA1EC2">
      <w:pPr>
        <w:pStyle w:val="Body"/>
        <w:rPr>
          <w:rFonts w:ascii="Calibri" w:hAnsi="Calibri" w:cs="Calibri"/>
          <w:b/>
          <w:bCs/>
        </w:rPr>
      </w:pPr>
    </w:p>
    <w:p w14:paraId="0FB70D1E" w14:textId="77777777" w:rsidR="008F0857" w:rsidRDefault="008F0857" w:rsidP="00AA1EC2">
      <w:pPr>
        <w:pStyle w:val="Body"/>
        <w:rPr>
          <w:rFonts w:ascii="Calibri" w:hAnsi="Calibri" w:cs="Calibri"/>
          <w:b/>
          <w:bCs/>
        </w:rPr>
      </w:pPr>
    </w:p>
    <w:p w14:paraId="2C0FF3F0" w14:textId="77777777" w:rsidR="008F0857" w:rsidRDefault="008F0857" w:rsidP="00AA1EC2">
      <w:pPr>
        <w:pStyle w:val="Body"/>
        <w:rPr>
          <w:rFonts w:ascii="Calibri" w:hAnsi="Calibri" w:cs="Calibri"/>
          <w:b/>
          <w:bCs/>
        </w:rPr>
      </w:pPr>
    </w:p>
    <w:p w14:paraId="62C8C3BC" w14:textId="77777777" w:rsidR="008F0857" w:rsidRDefault="008F0857" w:rsidP="00AA1EC2">
      <w:pPr>
        <w:pStyle w:val="Body"/>
        <w:rPr>
          <w:rFonts w:ascii="Calibri" w:hAnsi="Calibri" w:cs="Calibri"/>
          <w:b/>
          <w:bCs/>
        </w:rPr>
      </w:pPr>
    </w:p>
    <w:p w14:paraId="5915A41A" w14:textId="77777777" w:rsidR="008F0857" w:rsidRDefault="008F0857" w:rsidP="00AA1EC2">
      <w:pPr>
        <w:pStyle w:val="Body"/>
        <w:rPr>
          <w:rFonts w:ascii="Calibri" w:hAnsi="Calibri" w:cs="Calibri"/>
          <w:b/>
          <w:bCs/>
        </w:rPr>
      </w:pPr>
    </w:p>
    <w:p w14:paraId="06B76A99" w14:textId="77777777" w:rsidR="008F0857" w:rsidRDefault="008F0857" w:rsidP="00AA1EC2">
      <w:pPr>
        <w:pStyle w:val="Body"/>
        <w:rPr>
          <w:rFonts w:ascii="Calibri" w:hAnsi="Calibri" w:cs="Calibri"/>
          <w:b/>
          <w:bCs/>
        </w:rPr>
        <w:sectPr w:rsidR="008F0857">
          <w:headerReference w:type="default" r:id="rId8"/>
          <w:footerReference w:type="default" r:id="rId9"/>
          <w:pgSz w:w="11900" w:h="16840"/>
          <w:pgMar w:top="1440" w:right="1440" w:bottom="1440" w:left="1440" w:header="720" w:footer="720" w:gutter="0"/>
          <w:cols w:space="720"/>
        </w:sectPr>
      </w:pPr>
    </w:p>
    <w:p w14:paraId="03606656" w14:textId="2B39BEE5" w:rsidR="00D63D80" w:rsidRPr="008F0857" w:rsidRDefault="00D63D80" w:rsidP="00AA1EC2">
      <w:pPr>
        <w:pStyle w:val="Body"/>
        <w:rPr>
          <w:rFonts w:ascii="Calibri" w:hAnsi="Calibri" w:cs="Calibri"/>
          <w:b/>
          <w:bCs/>
        </w:rPr>
      </w:pPr>
      <w:r w:rsidRPr="008F0857">
        <w:rPr>
          <w:rFonts w:ascii="Calibri" w:hAnsi="Calibri" w:cs="Calibri"/>
          <w:b/>
          <w:bCs/>
        </w:rPr>
        <w:t xml:space="preserve">WEEKLY </w:t>
      </w:r>
      <w:r w:rsidR="00C41847">
        <w:rPr>
          <w:rFonts w:ascii="Calibri" w:hAnsi="Calibri" w:cs="Calibri"/>
          <w:b/>
          <w:bCs/>
        </w:rPr>
        <w:t xml:space="preserve">DUTY </w:t>
      </w:r>
      <w:r w:rsidRPr="008F0857">
        <w:rPr>
          <w:rFonts w:ascii="Calibri" w:hAnsi="Calibri" w:cs="Calibri"/>
          <w:b/>
          <w:bCs/>
        </w:rPr>
        <w:t>SCHEDULE</w:t>
      </w:r>
    </w:p>
    <w:p w14:paraId="2667CB0E" w14:textId="77777777" w:rsidR="00C41847" w:rsidRDefault="00C41847" w:rsidP="00AA1EC2">
      <w:pPr>
        <w:pStyle w:val="Body"/>
        <w:rPr>
          <w:rFonts w:ascii="Calibri" w:hAnsi="Calibri" w:cs="Calibri"/>
          <w:b/>
          <w:bCs/>
        </w:rPr>
      </w:pPr>
    </w:p>
    <w:p w14:paraId="0AB80089" w14:textId="77777777" w:rsidR="00C41847" w:rsidRDefault="00C41847" w:rsidP="00AA1EC2">
      <w:pPr>
        <w:pStyle w:val="Body"/>
        <w:rPr>
          <w:rFonts w:ascii="Calibri" w:hAnsi="Calibri" w:cs="Calibri"/>
          <w:b/>
          <w:bCs/>
        </w:rPr>
      </w:pPr>
      <w:r>
        <w:rPr>
          <w:rFonts w:ascii="Calibri" w:hAnsi="Calibri" w:cs="Calibri"/>
          <w:b/>
          <w:bCs/>
        </w:rPr>
        <w:t>For OPD</w:t>
      </w:r>
    </w:p>
    <w:tbl>
      <w:tblPr>
        <w:tblW w:w="7513" w:type="dxa"/>
        <w:tblLook w:val="04A0" w:firstRow="1" w:lastRow="0" w:firstColumn="1" w:lastColumn="0" w:noHBand="0" w:noVBand="1"/>
      </w:tblPr>
      <w:tblGrid>
        <w:gridCol w:w="1800"/>
        <w:gridCol w:w="960"/>
        <w:gridCol w:w="960"/>
        <w:gridCol w:w="1400"/>
        <w:gridCol w:w="1401"/>
        <w:gridCol w:w="992"/>
      </w:tblGrid>
      <w:tr w:rsidR="00C41847" w:rsidRPr="00C41847" w14:paraId="46B4433B" w14:textId="77777777" w:rsidTr="00C41847">
        <w:trPr>
          <w:trHeight w:val="290"/>
        </w:trPr>
        <w:tc>
          <w:tcPr>
            <w:tcW w:w="1800" w:type="dxa"/>
            <w:tcBorders>
              <w:top w:val="nil"/>
              <w:left w:val="nil"/>
              <w:bottom w:val="nil"/>
              <w:right w:val="nil"/>
            </w:tcBorders>
            <w:shd w:val="clear" w:color="auto" w:fill="auto"/>
            <w:noWrap/>
            <w:vAlign w:val="bottom"/>
            <w:hideMark/>
          </w:tcPr>
          <w:p w14:paraId="59FDD933"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PH" w:eastAsia="en-PH"/>
              </w:rPr>
            </w:pPr>
          </w:p>
        </w:tc>
        <w:tc>
          <w:tcPr>
            <w:tcW w:w="960" w:type="dxa"/>
            <w:tcBorders>
              <w:top w:val="nil"/>
              <w:left w:val="nil"/>
              <w:bottom w:val="nil"/>
              <w:right w:val="nil"/>
            </w:tcBorders>
            <w:shd w:val="clear" w:color="auto" w:fill="auto"/>
            <w:noWrap/>
            <w:vAlign w:val="bottom"/>
            <w:hideMark/>
          </w:tcPr>
          <w:p w14:paraId="7A8261C0"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C41847">
              <w:rPr>
                <w:rFonts w:ascii="Calibri" w:eastAsia="Times New Roman" w:hAnsi="Calibri" w:cs="Calibri"/>
                <w:color w:val="000000"/>
                <w:sz w:val="22"/>
                <w:szCs w:val="22"/>
                <w:bdr w:val="none" w:sz="0" w:space="0" w:color="auto"/>
                <w:lang w:val="en-PH" w:eastAsia="en-PH"/>
              </w:rPr>
              <w:t>Monday</w:t>
            </w:r>
          </w:p>
        </w:tc>
        <w:tc>
          <w:tcPr>
            <w:tcW w:w="960" w:type="dxa"/>
            <w:tcBorders>
              <w:top w:val="nil"/>
              <w:left w:val="nil"/>
              <w:bottom w:val="nil"/>
              <w:right w:val="nil"/>
            </w:tcBorders>
            <w:shd w:val="clear" w:color="auto" w:fill="auto"/>
            <w:noWrap/>
            <w:vAlign w:val="bottom"/>
            <w:hideMark/>
          </w:tcPr>
          <w:p w14:paraId="76ECF5FD"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C41847">
              <w:rPr>
                <w:rFonts w:ascii="Calibri" w:eastAsia="Times New Roman" w:hAnsi="Calibri" w:cs="Calibri"/>
                <w:color w:val="000000"/>
                <w:sz w:val="22"/>
                <w:szCs w:val="22"/>
                <w:bdr w:val="none" w:sz="0" w:space="0" w:color="auto"/>
                <w:lang w:val="en-PH" w:eastAsia="en-PH"/>
              </w:rPr>
              <w:t>Tuesday</w:t>
            </w:r>
          </w:p>
        </w:tc>
        <w:tc>
          <w:tcPr>
            <w:tcW w:w="1400" w:type="dxa"/>
            <w:tcBorders>
              <w:top w:val="nil"/>
              <w:left w:val="nil"/>
              <w:bottom w:val="nil"/>
              <w:right w:val="nil"/>
            </w:tcBorders>
            <w:shd w:val="clear" w:color="auto" w:fill="auto"/>
            <w:noWrap/>
            <w:vAlign w:val="bottom"/>
            <w:hideMark/>
          </w:tcPr>
          <w:p w14:paraId="7BA5D2D5"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C41847">
              <w:rPr>
                <w:rFonts w:ascii="Calibri" w:eastAsia="Times New Roman" w:hAnsi="Calibri" w:cs="Calibri"/>
                <w:color w:val="000000"/>
                <w:sz w:val="22"/>
                <w:szCs w:val="22"/>
                <w:bdr w:val="none" w:sz="0" w:space="0" w:color="auto"/>
                <w:lang w:val="en-PH" w:eastAsia="en-PH"/>
              </w:rPr>
              <w:t>Wednesday</w:t>
            </w:r>
          </w:p>
        </w:tc>
        <w:tc>
          <w:tcPr>
            <w:tcW w:w="1401" w:type="dxa"/>
            <w:tcBorders>
              <w:top w:val="nil"/>
              <w:left w:val="nil"/>
              <w:bottom w:val="nil"/>
              <w:right w:val="nil"/>
            </w:tcBorders>
            <w:shd w:val="clear" w:color="auto" w:fill="auto"/>
            <w:noWrap/>
            <w:vAlign w:val="bottom"/>
            <w:hideMark/>
          </w:tcPr>
          <w:p w14:paraId="23963330"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C41847">
              <w:rPr>
                <w:rFonts w:ascii="Calibri" w:eastAsia="Times New Roman" w:hAnsi="Calibri" w:cs="Calibri"/>
                <w:color w:val="000000"/>
                <w:sz w:val="22"/>
                <w:szCs w:val="22"/>
                <w:bdr w:val="none" w:sz="0" w:space="0" w:color="auto"/>
                <w:lang w:val="en-PH" w:eastAsia="en-PH"/>
              </w:rPr>
              <w:t>Thursday</w:t>
            </w:r>
          </w:p>
        </w:tc>
        <w:tc>
          <w:tcPr>
            <w:tcW w:w="992" w:type="dxa"/>
            <w:tcBorders>
              <w:top w:val="nil"/>
              <w:left w:val="nil"/>
              <w:bottom w:val="nil"/>
              <w:right w:val="nil"/>
            </w:tcBorders>
            <w:shd w:val="clear" w:color="auto" w:fill="auto"/>
            <w:noWrap/>
            <w:vAlign w:val="bottom"/>
            <w:hideMark/>
          </w:tcPr>
          <w:p w14:paraId="54366B03"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C41847">
              <w:rPr>
                <w:rFonts w:ascii="Calibri" w:eastAsia="Times New Roman" w:hAnsi="Calibri" w:cs="Calibri"/>
                <w:color w:val="000000"/>
                <w:sz w:val="22"/>
                <w:szCs w:val="22"/>
                <w:bdr w:val="none" w:sz="0" w:space="0" w:color="auto"/>
                <w:lang w:val="en-PH" w:eastAsia="en-PH"/>
              </w:rPr>
              <w:t>Friday</w:t>
            </w:r>
          </w:p>
        </w:tc>
      </w:tr>
      <w:tr w:rsidR="00C41847" w:rsidRPr="00C41847" w14:paraId="05514D05" w14:textId="77777777" w:rsidTr="00C41847">
        <w:trPr>
          <w:trHeight w:val="290"/>
        </w:trPr>
        <w:tc>
          <w:tcPr>
            <w:tcW w:w="1800" w:type="dxa"/>
            <w:tcBorders>
              <w:top w:val="nil"/>
              <w:left w:val="nil"/>
              <w:bottom w:val="nil"/>
              <w:right w:val="nil"/>
            </w:tcBorders>
            <w:shd w:val="clear" w:color="auto" w:fill="auto"/>
            <w:noWrap/>
            <w:vAlign w:val="bottom"/>
            <w:hideMark/>
          </w:tcPr>
          <w:p w14:paraId="0C8412EA"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C41847">
              <w:rPr>
                <w:rFonts w:ascii="Calibri" w:eastAsia="Times New Roman" w:hAnsi="Calibri" w:cs="Calibri"/>
                <w:color w:val="000000"/>
                <w:sz w:val="22"/>
                <w:szCs w:val="22"/>
                <w:bdr w:val="none" w:sz="0" w:space="0" w:color="auto"/>
                <w:lang w:val="en-PH" w:eastAsia="en-PH"/>
              </w:rPr>
              <w:t>AM</w:t>
            </w:r>
          </w:p>
        </w:tc>
        <w:tc>
          <w:tcPr>
            <w:tcW w:w="960" w:type="dxa"/>
            <w:tcBorders>
              <w:top w:val="nil"/>
              <w:left w:val="nil"/>
              <w:bottom w:val="nil"/>
              <w:right w:val="nil"/>
            </w:tcBorders>
            <w:shd w:val="clear" w:color="auto" w:fill="auto"/>
            <w:noWrap/>
            <w:vAlign w:val="bottom"/>
            <w:hideMark/>
          </w:tcPr>
          <w:p w14:paraId="41D664BD"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A,B</w:t>
            </w:r>
            <w:proofErr w:type="gramEnd"/>
          </w:p>
        </w:tc>
        <w:tc>
          <w:tcPr>
            <w:tcW w:w="960" w:type="dxa"/>
            <w:tcBorders>
              <w:top w:val="nil"/>
              <w:left w:val="nil"/>
              <w:bottom w:val="nil"/>
              <w:right w:val="nil"/>
            </w:tcBorders>
            <w:shd w:val="clear" w:color="auto" w:fill="auto"/>
            <w:noWrap/>
            <w:vAlign w:val="bottom"/>
            <w:hideMark/>
          </w:tcPr>
          <w:p w14:paraId="58E3764F"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E,F</w:t>
            </w:r>
            <w:proofErr w:type="gramEnd"/>
          </w:p>
        </w:tc>
        <w:tc>
          <w:tcPr>
            <w:tcW w:w="1400" w:type="dxa"/>
            <w:tcBorders>
              <w:top w:val="nil"/>
              <w:left w:val="nil"/>
              <w:bottom w:val="nil"/>
              <w:right w:val="nil"/>
            </w:tcBorders>
            <w:shd w:val="clear" w:color="auto" w:fill="auto"/>
            <w:noWrap/>
            <w:vAlign w:val="bottom"/>
            <w:hideMark/>
          </w:tcPr>
          <w:p w14:paraId="293E91C3"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C41847">
              <w:rPr>
                <w:rFonts w:ascii="Calibri" w:eastAsia="Times New Roman" w:hAnsi="Calibri" w:cs="Calibri"/>
                <w:color w:val="000000"/>
                <w:sz w:val="22"/>
                <w:szCs w:val="22"/>
                <w:bdr w:val="none" w:sz="0" w:space="0" w:color="auto"/>
                <w:lang w:val="en-PH" w:eastAsia="en-PH"/>
              </w:rPr>
              <w:t>I, J</w:t>
            </w:r>
          </w:p>
        </w:tc>
        <w:tc>
          <w:tcPr>
            <w:tcW w:w="1401" w:type="dxa"/>
            <w:tcBorders>
              <w:top w:val="nil"/>
              <w:left w:val="nil"/>
              <w:bottom w:val="nil"/>
              <w:right w:val="nil"/>
            </w:tcBorders>
            <w:shd w:val="clear" w:color="auto" w:fill="auto"/>
            <w:noWrap/>
            <w:vAlign w:val="bottom"/>
            <w:hideMark/>
          </w:tcPr>
          <w:p w14:paraId="606AB03E"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C,D</w:t>
            </w:r>
            <w:proofErr w:type="gramEnd"/>
          </w:p>
        </w:tc>
        <w:tc>
          <w:tcPr>
            <w:tcW w:w="992" w:type="dxa"/>
            <w:tcBorders>
              <w:top w:val="nil"/>
              <w:left w:val="nil"/>
              <w:bottom w:val="nil"/>
              <w:right w:val="nil"/>
            </w:tcBorders>
            <w:shd w:val="clear" w:color="auto" w:fill="auto"/>
            <w:noWrap/>
            <w:vAlign w:val="bottom"/>
            <w:hideMark/>
          </w:tcPr>
          <w:p w14:paraId="77F82285"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G,H</w:t>
            </w:r>
            <w:proofErr w:type="gramEnd"/>
          </w:p>
        </w:tc>
      </w:tr>
      <w:tr w:rsidR="00C41847" w:rsidRPr="00C41847" w14:paraId="013D72DC" w14:textId="77777777" w:rsidTr="00C41847">
        <w:trPr>
          <w:trHeight w:val="290"/>
        </w:trPr>
        <w:tc>
          <w:tcPr>
            <w:tcW w:w="1800" w:type="dxa"/>
            <w:tcBorders>
              <w:top w:val="nil"/>
              <w:left w:val="nil"/>
              <w:bottom w:val="nil"/>
              <w:right w:val="nil"/>
            </w:tcBorders>
            <w:shd w:val="clear" w:color="auto" w:fill="auto"/>
            <w:noWrap/>
            <w:vAlign w:val="bottom"/>
            <w:hideMark/>
          </w:tcPr>
          <w:p w14:paraId="1B04604E"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C41847">
              <w:rPr>
                <w:rFonts w:ascii="Calibri" w:eastAsia="Times New Roman" w:hAnsi="Calibri" w:cs="Calibri"/>
                <w:color w:val="000000"/>
                <w:sz w:val="22"/>
                <w:szCs w:val="22"/>
                <w:bdr w:val="none" w:sz="0" w:space="0" w:color="auto"/>
                <w:lang w:val="en-PH" w:eastAsia="en-PH"/>
              </w:rPr>
              <w:t>PM</w:t>
            </w:r>
          </w:p>
        </w:tc>
        <w:tc>
          <w:tcPr>
            <w:tcW w:w="960" w:type="dxa"/>
            <w:tcBorders>
              <w:top w:val="nil"/>
              <w:left w:val="nil"/>
              <w:bottom w:val="nil"/>
              <w:right w:val="nil"/>
            </w:tcBorders>
            <w:shd w:val="clear" w:color="auto" w:fill="auto"/>
            <w:noWrap/>
            <w:vAlign w:val="bottom"/>
            <w:hideMark/>
          </w:tcPr>
          <w:p w14:paraId="11EF5F9D"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C,D</w:t>
            </w:r>
            <w:proofErr w:type="gramEnd"/>
          </w:p>
        </w:tc>
        <w:tc>
          <w:tcPr>
            <w:tcW w:w="960" w:type="dxa"/>
            <w:tcBorders>
              <w:top w:val="nil"/>
              <w:left w:val="nil"/>
              <w:bottom w:val="nil"/>
              <w:right w:val="nil"/>
            </w:tcBorders>
            <w:shd w:val="clear" w:color="auto" w:fill="auto"/>
            <w:noWrap/>
            <w:vAlign w:val="bottom"/>
            <w:hideMark/>
          </w:tcPr>
          <w:p w14:paraId="2733C442"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G,H</w:t>
            </w:r>
            <w:proofErr w:type="gramEnd"/>
          </w:p>
        </w:tc>
        <w:tc>
          <w:tcPr>
            <w:tcW w:w="1400" w:type="dxa"/>
            <w:tcBorders>
              <w:top w:val="nil"/>
              <w:left w:val="nil"/>
              <w:bottom w:val="nil"/>
              <w:right w:val="nil"/>
            </w:tcBorders>
            <w:shd w:val="clear" w:color="auto" w:fill="auto"/>
            <w:noWrap/>
            <w:vAlign w:val="bottom"/>
            <w:hideMark/>
          </w:tcPr>
          <w:p w14:paraId="07FCD0A0"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A.B</w:t>
            </w:r>
            <w:proofErr w:type="gramEnd"/>
          </w:p>
        </w:tc>
        <w:tc>
          <w:tcPr>
            <w:tcW w:w="1401" w:type="dxa"/>
            <w:tcBorders>
              <w:top w:val="nil"/>
              <w:left w:val="nil"/>
              <w:bottom w:val="nil"/>
              <w:right w:val="nil"/>
            </w:tcBorders>
            <w:shd w:val="clear" w:color="auto" w:fill="auto"/>
            <w:noWrap/>
            <w:vAlign w:val="bottom"/>
            <w:hideMark/>
          </w:tcPr>
          <w:p w14:paraId="08DC49E5"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E,F</w:t>
            </w:r>
            <w:proofErr w:type="gramEnd"/>
          </w:p>
        </w:tc>
        <w:tc>
          <w:tcPr>
            <w:tcW w:w="992" w:type="dxa"/>
            <w:tcBorders>
              <w:top w:val="nil"/>
              <w:left w:val="nil"/>
              <w:bottom w:val="nil"/>
              <w:right w:val="nil"/>
            </w:tcBorders>
            <w:shd w:val="clear" w:color="auto" w:fill="auto"/>
            <w:noWrap/>
            <w:vAlign w:val="bottom"/>
            <w:hideMark/>
          </w:tcPr>
          <w:p w14:paraId="060B7969" w14:textId="77777777" w:rsidR="00C41847" w:rsidRPr="00C41847" w:rsidRDefault="00C41847" w:rsidP="00C4184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C41847">
              <w:rPr>
                <w:rFonts w:ascii="Calibri" w:eastAsia="Times New Roman" w:hAnsi="Calibri" w:cs="Calibri"/>
                <w:color w:val="000000"/>
                <w:sz w:val="22"/>
                <w:szCs w:val="22"/>
                <w:bdr w:val="none" w:sz="0" w:space="0" w:color="auto"/>
                <w:lang w:val="en-PH" w:eastAsia="en-PH"/>
              </w:rPr>
              <w:t>I,J</w:t>
            </w:r>
            <w:proofErr w:type="gramEnd"/>
          </w:p>
        </w:tc>
      </w:tr>
    </w:tbl>
    <w:p w14:paraId="561C41B8" w14:textId="41BEAE0C" w:rsidR="00C41847" w:rsidRDefault="00C41847" w:rsidP="00AA1EC2">
      <w:pPr>
        <w:pStyle w:val="Body"/>
        <w:rPr>
          <w:rFonts w:ascii="Calibri" w:hAnsi="Calibri" w:cs="Calibri"/>
        </w:rPr>
      </w:pPr>
      <w:r w:rsidRPr="00C41847">
        <w:rPr>
          <w:rFonts w:ascii="Calibri" w:hAnsi="Calibri" w:cs="Calibri"/>
        </w:rPr>
        <w:t>*Each</w:t>
      </w:r>
      <w:r>
        <w:rPr>
          <w:rFonts w:ascii="Calibri" w:hAnsi="Calibri" w:cs="Calibri"/>
        </w:rPr>
        <w:t xml:space="preserve"> letter </w:t>
      </w:r>
      <w:r w:rsidR="007B5312">
        <w:rPr>
          <w:rFonts w:ascii="Calibri" w:hAnsi="Calibri" w:cs="Calibri"/>
        </w:rPr>
        <w:t>represents a student</w:t>
      </w:r>
    </w:p>
    <w:p w14:paraId="7A8733BE" w14:textId="77777777" w:rsidR="007B5312" w:rsidRDefault="007B5312" w:rsidP="00AA1EC2">
      <w:pPr>
        <w:pStyle w:val="Body"/>
        <w:rPr>
          <w:rFonts w:ascii="Calibri" w:hAnsi="Calibri" w:cs="Calibri"/>
        </w:rPr>
      </w:pPr>
      <w:r>
        <w:rPr>
          <w:rFonts w:ascii="Calibri" w:hAnsi="Calibri" w:cs="Calibri"/>
        </w:rPr>
        <w:t>*Each student should have at least 1 AM and 1 PM OPD clinic stay per semester</w:t>
      </w:r>
    </w:p>
    <w:p w14:paraId="5B56EC2E" w14:textId="0676B4A6" w:rsidR="007B5312" w:rsidRPr="007B5312" w:rsidRDefault="007B5312" w:rsidP="007B5312">
      <w:pPr>
        <w:pStyle w:val="Body"/>
        <w:rPr>
          <w:rFonts w:ascii="Calibri" w:hAnsi="Calibri" w:cs="Calibri"/>
          <w:lang w:val="en-PH"/>
        </w:rPr>
      </w:pPr>
      <w:r>
        <w:rPr>
          <w:rFonts w:ascii="Calibri" w:hAnsi="Calibri" w:cs="Calibri"/>
        </w:rPr>
        <w:t>*</w:t>
      </w:r>
      <w:r w:rsidRPr="007B5312">
        <w:rPr>
          <w:rFonts w:ascii="Calibri" w:hAnsi="Calibri" w:cs="Calibri"/>
        </w:rPr>
        <w:t xml:space="preserve">If </w:t>
      </w:r>
      <w:r>
        <w:rPr>
          <w:rFonts w:ascii="Calibri" w:hAnsi="Calibri" w:cs="Calibri"/>
        </w:rPr>
        <w:t xml:space="preserve">a student is </w:t>
      </w:r>
      <w:r w:rsidRPr="007B5312">
        <w:rPr>
          <w:rFonts w:ascii="Calibri" w:hAnsi="Calibri" w:cs="Calibri"/>
        </w:rPr>
        <w:t xml:space="preserve">not at the OPD physically, </w:t>
      </w:r>
      <w:r>
        <w:rPr>
          <w:rFonts w:ascii="Calibri" w:hAnsi="Calibri" w:cs="Calibri"/>
        </w:rPr>
        <w:t xml:space="preserve">they should </w:t>
      </w:r>
      <w:r w:rsidRPr="007B5312">
        <w:rPr>
          <w:rFonts w:ascii="Calibri" w:hAnsi="Calibri" w:cs="Calibri"/>
        </w:rPr>
        <w:t>take the time to go thru the introductory lectures, patient safety module, bioethics module, and to read up on must know topics.</w:t>
      </w:r>
    </w:p>
    <w:p w14:paraId="4B27E231" w14:textId="30AF7D40" w:rsidR="007B5312" w:rsidRPr="00C41847" w:rsidRDefault="007B5312" w:rsidP="00AA1EC2">
      <w:pPr>
        <w:pStyle w:val="Body"/>
        <w:rPr>
          <w:rFonts w:ascii="Calibri" w:hAnsi="Calibri" w:cs="Calibri"/>
        </w:rPr>
      </w:pPr>
      <w:r>
        <w:rPr>
          <w:rFonts w:ascii="Calibri" w:hAnsi="Calibri" w:cs="Calibri"/>
        </w:rPr>
        <w:t xml:space="preserve"> </w:t>
      </w:r>
    </w:p>
    <w:p w14:paraId="6FEAB1AB" w14:textId="77777777" w:rsidR="00C41847" w:rsidRDefault="00C41847" w:rsidP="00AA1EC2">
      <w:pPr>
        <w:pStyle w:val="Body"/>
        <w:rPr>
          <w:rFonts w:ascii="Calibri" w:hAnsi="Calibri" w:cs="Calibri"/>
          <w:b/>
          <w:bCs/>
        </w:rPr>
      </w:pPr>
    </w:p>
    <w:p w14:paraId="571B7CEA" w14:textId="0987CB8E" w:rsidR="00C41847" w:rsidRDefault="00C41847" w:rsidP="00AA1EC2">
      <w:pPr>
        <w:pStyle w:val="Body"/>
        <w:rPr>
          <w:rFonts w:ascii="Calibri" w:hAnsi="Calibri" w:cs="Calibri"/>
          <w:b/>
          <w:bCs/>
        </w:rPr>
      </w:pPr>
      <w:r>
        <w:rPr>
          <w:rFonts w:ascii="Calibri" w:hAnsi="Calibri" w:cs="Calibri"/>
          <w:b/>
          <w:bCs/>
        </w:rPr>
        <w:t>For Wards</w:t>
      </w:r>
    </w:p>
    <w:p w14:paraId="3998B2F2" w14:textId="7BFE26E9" w:rsidR="00240FC5" w:rsidRDefault="00240FC5" w:rsidP="00AA1EC2">
      <w:pPr>
        <w:pStyle w:val="Body"/>
        <w:rPr>
          <w:rFonts w:ascii="Calibri" w:hAnsi="Calibri" w:cs="Calibri"/>
          <w:b/>
          <w:bCs/>
        </w:rPr>
      </w:pPr>
      <w:r>
        <w:rPr>
          <w:rFonts w:ascii="Calibri" w:hAnsi="Calibri" w:cs="Calibri"/>
          <w:b/>
          <w:bCs/>
        </w:rPr>
        <w:t>For Service with 3 clerks</w:t>
      </w:r>
    </w:p>
    <w:tbl>
      <w:tblPr>
        <w:tblW w:w="5783" w:type="dxa"/>
        <w:tblLook w:val="04A0" w:firstRow="1" w:lastRow="0" w:firstColumn="1" w:lastColumn="0" w:noHBand="0" w:noVBand="1"/>
      </w:tblPr>
      <w:tblGrid>
        <w:gridCol w:w="1143"/>
        <w:gridCol w:w="645"/>
        <w:gridCol w:w="639"/>
        <w:gridCol w:w="714"/>
        <w:gridCol w:w="645"/>
        <w:gridCol w:w="639"/>
        <w:gridCol w:w="713"/>
        <w:gridCol w:w="645"/>
      </w:tblGrid>
      <w:tr w:rsidR="00240FC5" w:rsidRPr="00240FC5" w14:paraId="68C41D6B" w14:textId="77777777" w:rsidTr="00055513">
        <w:trPr>
          <w:trHeight w:val="290"/>
        </w:trPr>
        <w:tc>
          <w:tcPr>
            <w:tcW w:w="1134" w:type="dxa"/>
            <w:tcBorders>
              <w:top w:val="nil"/>
              <w:left w:val="nil"/>
              <w:bottom w:val="nil"/>
              <w:right w:val="nil"/>
            </w:tcBorders>
            <w:shd w:val="clear" w:color="auto" w:fill="auto"/>
            <w:noWrap/>
            <w:vAlign w:val="bottom"/>
            <w:hideMark/>
          </w:tcPr>
          <w:p w14:paraId="6CB11AE8" w14:textId="014505A1"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PH" w:eastAsia="en-PH"/>
              </w:rPr>
            </w:pPr>
            <w:proofErr w:type="spellStart"/>
            <w:r w:rsidRPr="00240FC5">
              <w:rPr>
                <w:rFonts w:ascii="Calibri" w:eastAsia="Times New Roman" w:hAnsi="Calibri" w:cs="Calibri"/>
                <w:color w:val="000000"/>
                <w:sz w:val="22"/>
                <w:szCs w:val="22"/>
                <w:bdr w:val="none" w:sz="0" w:space="0" w:color="auto"/>
                <w:lang w:val="en-PH" w:eastAsia="en-PH"/>
              </w:rPr>
              <w:t>Wk</w:t>
            </w:r>
            <w:proofErr w:type="spellEnd"/>
            <w:r w:rsidRPr="00240FC5">
              <w:rPr>
                <w:rFonts w:ascii="Calibri" w:eastAsia="Times New Roman" w:hAnsi="Calibri" w:cs="Calibri"/>
                <w:color w:val="000000"/>
                <w:sz w:val="22"/>
                <w:szCs w:val="22"/>
                <w:bdr w:val="none" w:sz="0" w:space="0" w:color="auto"/>
                <w:lang w:val="en-PH" w:eastAsia="en-PH"/>
              </w:rPr>
              <w:t xml:space="preserve"> </w:t>
            </w:r>
            <w:r>
              <w:rPr>
                <w:rFonts w:ascii="Calibri" w:eastAsia="Times New Roman" w:hAnsi="Calibri" w:cs="Calibri"/>
                <w:color w:val="000000"/>
                <w:sz w:val="22"/>
                <w:szCs w:val="22"/>
                <w:bdr w:val="none" w:sz="0" w:space="0" w:color="auto"/>
                <w:lang w:val="en-PH" w:eastAsia="en-PH"/>
              </w:rPr>
              <w:t>1</w:t>
            </w:r>
          </w:p>
        </w:tc>
        <w:tc>
          <w:tcPr>
            <w:tcW w:w="641" w:type="dxa"/>
            <w:tcBorders>
              <w:top w:val="nil"/>
              <w:left w:val="nil"/>
              <w:bottom w:val="nil"/>
              <w:right w:val="nil"/>
            </w:tcBorders>
            <w:shd w:val="clear" w:color="auto" w:fill="auto"/>
            <w:noWrap/>
            <w:vAlign w:val="bottom"/>
            <w:hideMark/>
          </w:tcPr>
          <w:p w14:paraId="61622EFD"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w:t>
            </w:r>
          </w:p>
        </w:tc>
        <w:tc>
          <w:tcPr>
            <w:tcW w:w="635" w:type="dxa"/>
            <w:tcBorders>
              <w:top w:val="nil"/>
              <w:left w:val="nil"/>
              <w:bottom w:val="nil"/>
              <w:right w:val="nil"/>
            </w:tcBorders>
            <w:shd w:val="clear" w:color="auto" w:fill="auto"/>
            <w:noWrap/>
            <w:vAlign w:val="bottom"/>
            <w:hideMark/>
          </w:tcPr>
          <w:p w14:paraId="0EB191BB"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Post</w:t>
            </w:r>
          </w:p>
        </w:tc>
        <w:tc>
          <w:tcPr>
            <w:tcW w:w="709" w:type="dxa"/>
            <w:tcBorders>
              <w:top w:val="nil"/>
              <w:left w:val="nil"/>
              <w:bottom w:val="nil"/>
              <w:right w:val="nil"/>
            </w:tcBorders>
            <w:shd w:val="clear" w:color="auto" w:fill="auto"/>
            <w:noWrap/>
            <w:vAlign w:val="bottom"/>
            <w:hideMark/>
          </w:tcPr>
          <w:p w14:paraId="4D306309"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Pre</w:t>
            </w:r>
          </w:p>
        </w:tc>
        <w:tc>
          <w:tcPr>
            <w:tcW w:w="641" w:type="dxa"/>
            <w:tcBorders>
              <w:top w:val="nil"/>
              <w:left w:val="nil"/>
              <w:bottom w:val="nil"/>
              <w:right w:val="nil"/>
            </w:tcBorders>
            <w:shd w:val="clear" w:color="auto" w:fill="auto"/>
            <w:noWrap/>
            <w:vAlign w:val="bottom"/>
            <w:hideMark/>
          </w:tcPr>
          <w:p w14:paraId="545441A3"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w:t>
            </w:r>
          </w:p>
        </w:tc>
        <w:tc>
          <w:tcPr>
            <w:tcW w:w="635" w:type="dxa"/>
            <w:tcBorders>
              <w:top w:val="nil"/>
              <w:left w:val="nil"/>
              <w:bottom w:val="nil"/>
              <w:right w:val="nil"/>
            </w:tcBorders>
            <w:shd w:val="clear" w:color="auto" w:fill="auto"/>
            <w:noWrap/>
            <w:vAlign w:val="bottom"/>
            <w:hideMark/>
          </w:tcPr>
          <w:p w14:paraId="3F66DD3C"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Post</w:t>
            </w:r>
          </w:p>
        </w:tc>
        <w:tc>
          <w:tcPr>
            <w:tcW w:w="708" w:type="dxa"/>
            <w:tcBorders>
              <w:top w:val="nil"/>
              <w:left w:val="nil"/>
              <w:bottom w:val="nil"/>
              <w:right w:val="nil"/>
            </w:tcBorders>
            <w:shd w:val="clear" w:color="auto" w:fill="auto"/>
            <w:noWrap/>
            <w:vAlign w:val="bottom"/>
            <w:hideMark/>
          </w:tcPr>
          <w:p w14:paraId="68422A86"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Pre</w:t>
            </w:r>
          </w:p>
        </w:tc>
        <w:tc>
          <w:tcPr>
            <w:tcW w:w="641" w:type="dxa"/>
            <w:tcBorders>
              <w:top w:val="nil"/>
              <w:left w:val="nil"/>
              <w:bottom w:val="nil"/>
              <w:right w:val="nil"/>
            </w:tcBorders>
            <w:shd w:val="clear" w:color="auto" w:fill="auto"/>
            <w:noWrap/>
            <w:vAlign w:val="bottom"/>
            <w:hideMark/>
          </w:tcPr>
          <w:p w14:paraId="4D664DD1"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w:t>
            </w:r>
          </w:p>
        </w:tc>
      </w:tr>
      <w:tr w:rsidR="00240FC5" w:rsidRPr="00240FC5" w14:paraId="5C13517E" w14:textId="77777777" w:rsidTr="00055513">
        <w:trPr>
          <w:trHeight w:val="290"/>
        </w:trPr>
        <w:tc>
          <w:tcPr>
            <w:tcW w:w="1134" w:type="dxa"/>
            <w:tcBorders>
              <w:top w:val="nil"/>
              <w:left w:val="nil"/>
              <w:bottom w:val="nil"/>
              <w:right w:val="nil"/>
            </w:tcBorders>
            <w:shd w:val="clear" w:color="auto" w:fill="auto"/>
            <w:noWrap/>
            <w:vAlign w:val="bottom"/>
            <w:hideMark/>
          </w:tcPr>
          <w:p w14:paraId="46A9918C"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 AM</w:t>
            </w:r>
          </w:p>
        </w:tc>
        <w:tc>
          <w:tcPr>
            <w:tcW w:w="641" w:type="dxa"/>
            <w:tcBorders>
              <w:top w:val="nil"/>
              <w:left w:val="nil"/>
              <w:bottom w:val="nil"/>
              <w:right w:val="nil"/>
            </w:tcBorders>
            <w:shd w:val="clear" w:color="auto" w:fill="auto"/>
            <w:noWrap/>
            <w:vAlign w:val="bottom"/>
            <w:hideMark/>
          </w:tcPr>
          <w:p w14:paraId="7241957A"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B,C</w:t>
            </w:r>
            <w:proofErr w:type="gramEnd"/>
          </w:p>
        </w:tc>
        <w:tc>
          <w:tcPr>
            <w:tcW w:w="635" w:type="dxa"/>
            <w:tcBorders>
              <w:top w:val="nil"/>
              <w:left w:val="nil"/>
              <w:bottom w:val="nil"/>
              <w:right w:val="nil"/>
            </w:tcBorders>
            <w:shd w:val="clear" w:color="auto" w:fill="auto"/>
            <w:noWrap/>
            <w:vAlign w:val="bottom"/>
            <w:hideMark/>
          </w:tcPr>
          <w:p w14:paraId="59105F8E"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B,C</w:t>
            </w:r>
            <w:proofErr w:type="gramEnd"/>
          </w:p>
        </w:tc>
        <w:tc>
          <w:tcPr>
            <w:tcW w:w="709" w:type="dxa"/>
            <w:tcBorders>
              <w:top w:val="nil"/>
              <w:left w:val="nil"/>
              <w:bottom w:val="nil"/>
              <w:right w:val="nil"/>
            </w:tcBorders>
            <w:shd w:val="clear" w:color="auto" w:fill="auto"/>
            <w:noWrap/>
            <w:vAlign w:val="bottom"/>
            <w:hideMark/>
          </w:tcPr>
          <w:p w14:paraId="642EBCB3"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A,B</w:t>
            </w:r>
            <w:proofErr w:type="gramEnd"/>
            <w:r w:rsidRPr="00240FC5">
              <w:rPr>
                <w:rFonts w:ascii="Calibri" w:eastAsia="Times New Roman" w:hAnsi="Calibri" w:cs="Calibri"/>
                <w:color w:val="000000"/>
                <w:sz w:val="22"/>
                <w:szCs w:val="22"/>
                <w:bdr w:val="none" w:sz="0" w:space="0" w:color="auto"/>
                <w:lang w:val="en-PH" w:eastAsia="en-PH"/>
              </w:rPr>
              <w:t>,C</w:t>
            </w:r>
          </w:p>
        </w:tc>
        <w:tc>
          <w:tcPr>
            <w:tcW w:w="641" w:type="dxa"/>
            <w:tcBorders>
              <w:top w:val="nil"/>
              <w:left w:val="nil"/>
              <w:bottom w:val="nil"/>
              <w:right w:val="nil"/>
            </w:tcBorders>
            <w:shd w:val="clear" w:color="auto" w:fill="auto"/>
            <w:noWrap/>
            <w:vAlign w:val="bottom"/>
            <w:hideMark/>
          </w:tcPr>
          <w:p w14:paraId="700A115E"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A,C</w:t>
            </w:r>
            <w:proofErr w:type="gramEnd"/>
          </w:p>
        </w:tc>
        <w:tc>
          <w:tcPr>
            <w:tcW w:w="635" w:type="dxa"/>
            <w:tcBorders>
              <w:top w:val="nil"/>
              <w:left w:val="nil"/>
              <w:bottom w:val="nil"/>
              <w:right w:val="nil"/>
            </w:tcBorders>
            <w:shd w:val="clear" w:color="auto" w:fill="auto"/>
            <w:noWrap/>
            <w:vAlign w:val="bottom"/>
            <w:hideMark/>
          </w:tcPr>
          <w:p w14:paraId="4D492408"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A,C</w:t>
            </w:r>
            <w:proofErr w:type="gramEnd"/>
          </w:p>
        </w:tc>
        <w:tc>
          <w:tcPr>
            <w:tcW w:w="708" w:type="dxa"/>
            <w:tcBorders>
              <w:top w:val="nil"/>
              <w:left w:val="nil"/>
              <w:bottom w:val="nil"/>
              <w:right w:val="nil"/>
            </w:tcBorders>
            <w:shd w:val="clear" w:color="auto" w:fill="auto"/>
            <w:noWrap/>
            <w:vAlign w:val="bottom"/>
            <w:hideMark/>
          </w:tcPr>
          <w:p w14:paraId="09F81B81"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A,B</w:t>
            </w:r>
            <w:proofErr w:type="gramEnd"/>
            <w:r w:rsidRPr="00240FC5">
              <w:rPr>
                <w:rFonts w:ascii="Calibri" w:eastAsia="Times New Roman" w:hAnsi="Calibri" w:cs="Calibri"/>
                <w:color w:val="000000"/>
                <w:sz w:val="22"/>
                <w:szCs w:val="22"/>
                <w:bdr w:val="none" w:sz="0" w:space="0" w:color="auto"/>
                <w:lang w:val="en-PH" w:eastAsia="en-PH"/>
              </w:rPr>
              <w:t>,C</w:t>
            </w:r>
          </w:p>
        </w:tc>
        <w:tc>
          <w:tcPr>
            <w:tcW w:w="641" w:type="dxa"/>
            <w:tcBorders>
              <w:top w:val="nil"/>
              <w:left w:val="nil"/>
              <w:bottom w:val="nil"/>
              <w:right w:val="nil"/>
            </w:tcBorders>
            <w:shd w:val="clear" w:color="auto" w:fill="auto"/>
            <w:noWrap/>
            <w:vAlign w:val="bottom"/>
            <w:hideMark/>
          </w:tcPr>
          <w:p w14:paraId="0E43DA1D"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A,B</w:t>
            </w:r>
            <w:proofErr w:type="gramEnd"/>
          </w:p>
        </w:tc>
      </w:tr>
      <w:tr w:rsidR="00240FC5" w:rsidRPr="00240FC5" w14:paraId="4E09AFC6" w14:textId="77777777" w:rsidTr="00055513">
        <w:trPr>
          <w:trHeight w:val="290"/>
        </w:trPr>
        <w:tc>
          <w:tcPr>
            <w:tcW w:w="1134" w:type="dxa"/>
            <w:tcBorders>
              <w:top w:val="nil"/>
              <w:left w:val="nil"/>
              <w:bottom w:val="nil"/>
              <w:right w:val="nil"/>
            </w:tcBorders>
            <w:shd w:val="clear" w:color="auto" w:fill="auto"/>
            <w:noWrap/>
            <w:vAlign w:val="bottom"/>
            <w:hideMark/>
          </w:tcPr>
          <w:p w14:paraId="6C2A2922"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 PM</w:t>
            </w:r>
          </w:p>
        </w:tc>
        <w:tc>
          <w:tcPr>
            <w:tcW w:w="641" w:type="dxa"/>
            <w:tcBorders>
              <w:top w:val="nil"/>
              <w:left w:val="nil"/>
              <w:bottom w:val="nil"/>
              <w:right w:val="nil"/>
            </w:tcBorders>
            <w:shd w:val="clear" w:color="auto" w:fill="auto"/>
            <w:noWrap/>
            <w:vAlign w:val="bottom"/>
            <w:hideMark/>
          </w:tcPr>
          <w:p w14:paraId="2878FFCE"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A</w:t>
            </w:r>
          </w:p>
        </w:tc>
        <w:tc>
          <w:tcPr>
            <w:tcW w:w="635" w:type="dxa"/>
            <w:tcBorders>
              <w:top w:val="nil"/>
              <w:left w:val="nil"/>
              <w:bottom w:val="nil"/>
              <w:right w:val="nil"/>
            </w:tcBorders>
            <w:shd w:val="clear" w:color="000000" w:fill="FFFF00"/>
            <w:noWrap/>
            <w:vAlign w:val="bottom"/>
            <w:hideMark/>
          </w:tcPr>
          <w:p w14:paraId="44FA3E74"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709" w:type="dxa"/>
            <w:tcBorders>
              <w:top w:val="nil"/>
              <w:left w:val="nil"/>
              <w:bottom w:val="nil"/>
              <w:right w:val="nil"/>
            </w:tcBorders>
            <w:shd w:val="clear" w:color="000000" w:fill="FFFF00"/>
            <w:noWrap/>
            <w:vAlign w:val="bottom"/>
            <w:hideMark/>
          </w:tcPr>
          <w:p w14:paraId="4F3ABFF5"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41" w:type="dxa"/>
            <w:tcBorders>
              <w:top w:val="nil"/>
              <w:left w:val="nil"/>
              <w:bottom w:val="nil"/>
              <w:right w:val="nil"/>
            </w:tcBorders>
            <w:shd w:val="clear" w:color="auto" w:fill="auto"/>
            <w:noWrap/>
            <w:vAlign w:val="bottom"/>
            <w:hideMark/>
          </w:tcPr>
          <w:p w14:paraId="1BE2EF5A"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B</w:t>
            </w:r>
          </w:p>
        </w:tc>
        <w:tc>
          <w:tcPr>
            <w:tcW w:w="635" w:type="dxa"/>
            <w:tcBorders>
              <w:top w:val="nil"/>
              <w:left w:val="nil"/>
              <w:bottom w:val="nil"/>
              <w:right w:val="nil"/>
            </w:tcBorders>
            <w:shd w:val="clear" w:color="000000" w:fill="FFFF00"/>
            <w:noWrap/>
            <w:vAlign w:val="bottom"/>
            <w:hideMark/>
          </w:tcPr>
          <w:p w14:paraId="6C04FEE6"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708" w:type="dxa"/>
            <w:tcBorders>
              <w:top w:val="nil"/>
              <w:left w:val="nil"/>
              <w:bottom w:val="nil"/>
              <w:right w:val="nil"/>
            </w:tcBorders>
            <w:shd w:val="clear" w:color="000000" w:fill="FFFF00"/>
            <w:noWrap/>
            <w:vAlign w:val="bottom"/>
            <w:hideMark/>
          </w:tcPr>
          <w:p w14:paraId="16B3A808"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41" w:type="dxa"/>
            <w:tcBorders>
              <w:top w:val="nil"/>
              <w:left w:val="nil"/>
              <w:bottom w:val="nil"/>
              <w:right w:val="nil"/>
            </w:tcBorders>
            <w:shd w:val="clear" w:color="000000" w:fill="FFFFFF"/>
            <w:noWrap/>
            <w:vAlign w:val="bottom"/>
            <w:hideMark/>
          </w:tcPr>
          <w:p w14:paraId="0541F2BB"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C</w:t>
            </w:r>
          </w:p>
        </w:tc>
      </w:tr>
      <w:tr w:rsidR="00240FC5" w:rsidRPr="00240FC5" w14:paraId="17139198" w14:textId="77777777" w:rsidTr="00055513">
        <w:trPr>
          <w:trHeight w:val="290"/>
        </w:trPr>
        <w:tc>
          <w:tcPr>
            <w:tcW w:w="1134" w:type="dxa"/>
            <w:tcBorders>
              <w:top w:val="nil"/>
              <w:left w:val="nil"/>
              <w:bottom w:val="nil"/>
              <w:right w:val="nil"/>
            </w:tcBorders>
            <w:shd w:val="clear" w:color="000000" w:fill="FFFF00"/>
            <w:noWrap/>
            <w:vAlign w:val="bottom"/>
            <w:hideMark/>
          </w:tcPr>
          <w:p w14:paraId="64A90F7A"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POST</w:t>
            </w:r>
          </w:p>
        </w:tc>
        <w:tc>
          <w:tcPr>
            <w:tcW w:w="641" w:type="dxa"/>
            <w:tcBorders>
              <w:top w:val="nil"/>
              <w:left w:val="nil"/>
              <w:bottom w:val="nil"/>
              <w:right w:val="nil"/>
            </w:tcBorders>
            <w:shd w:val="clear" w:color="000000" w:fill="FFFF00"/>
            <w:noWrap/>
            <w:vAlign w:val="bottom"/>
            <w:hideMark/>
          </w:tcPr>
          <w:p w14:paraId="44C39F46"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35" w:type="dxa"/>
            <w:tcBorders>
              <w:top w:val="nil"/>
              <w:left w:val="nil"/>
              <w:bottom w:val="nil"/>
              <w:right w:val="nil"/>
            </w:tcBorders>
            <w:shd w:val="clear" w:color="auto" w:fill="auto"/>
            <w:noWrap/>
            <w:vAlign w:val="bottom"/>
            <w:hideMark/>
          </w:tcPr>
          <w:p w14:paraId="1FC2261C"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A</w:t>
            </w:r>
          </w:p>
        </w:tc>
        <w:tc>
          <w:tcPr>
            <w:tcW w:w="709" w:type="dxa"/>
            <w:tcBorders>
              <w:top w:val="nil"/>
              <w:left w:val="nil"/>
              <w:bottom w:val="nil"/>
              <w:right w:val="nil"/>
            </w:tcBorders>
            <w:shd w:val="clear" w:color="000000" w:fill="FFFF00"/>
            <w:noWrap/>
            <w:vAlign w:val="bottom"/>
            <w:hideMark/>
          </w:tcPr>
          <w:p w14:paraId="763CC64D"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41" w:type="dxa"/>
            <w:tcBorders>
              <w:top w:val="nil"/>
              <w:left w:val="nil"/>
              <w:bottom w:val="nil"/>
              <w:right w:val="nil"/>
            </w:tcBorders>
            <w:shd w:val="clear" w:color="000000" w:fill="FFFF00"/>
            <w:noWrap/>
            <w:vAlign w:val="bottom"/>
            <w:hideMark/>
          </w:tcPr>
          <w:p w14:paraId="149078C7"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35" w:type="dxa"/>
            <w:tcBorders>
              <w:top w:val="nil"/>
              <w:left w:val="nil"/>
              <w:bottom w:val="nil"/>
              <w:right w:val="nil"/>
            </w:tcBorders>
            <w:shd w:val="clear" w:color="auto" w:fill="auto"/>
            <w:noWrap/>
            <w:vAlign w:val="bottom"/>
            <w:hideMark/>
          </w:tcPr>
          <w:p w14:paraId="05762710"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B</w:t>
            </w:r>
          </w:p>
        </w:tc>
        <w:tc>
          <w:tcPr>
            <w:tcW w:w="708" w:type="dxa"/>
            <w:tcBorders>
              <w:top w:val="nil"/>
              <w:left w:val="nil"/>
              <w:bottom w:val="nil"/>
              <w:right w:val="nil"/>
            </w:tcBorders>
            <w:shd w:val="clear" w:color="000000" w:fill="FFFF00"/>
            <w:noWrap/>
            <w:vAlign w:val="bottom"/>
            <w:hideMark/>
          </w:tcPr>
          <w:p w14:paraId="20C55034"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41" w:type="dxa"/>
            <w:tcBorders>
              <w:top w:val="nil"/>
              <w:left w:val="nil"/>
              <w:bottom w:val="nil"/>
              <w:right w:val="nil"/>
            </w:tcBorders>
            <w:shd w:val="clear" w:color="000000" w:fill="FFFF00"/>
            <w:noWrap/>
            <w:vAlign w:val="bottom"/>
            <w:hideMark/>
          </w:tcPr>
          <w:p w14:paraId="4CA2A7FE" w14:textId="77777777" w:rsidR="00240FC5" w:rsidRPr="00240FC5" w:rsidRDefault="00240FC5" w:rsidP="00240FC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r>
    </w:tbl>
    <w:tbl>
      <w:tblPr>
        <w:tblpPr w:leftFromText="180" w:rightFromText="180" w:vertAnchor="text" w:horzAnchor="page" w:tblpX="7911" w:tblpY="-1171"/>
        <w:tblW w:w="5783" w:type="dxa"/>
        <w:tblLook w:val="04A0" w:firstRow="1" w:lastRow="0" w:firstColumn="1" w:lastColumn="0" w:noHBand="0" w:noVBand="1"/>
      </w:tblPr>
      <w:tblGrid>
        <w:gridCol w:w="1134"/>
        <w:gridCol w:w="606"/>
        <w:gridCol w:w="691"/>
        <w:gridCol w:w="688"/>
        <w:gridCol w:w="709"/>
        <w:gridCol w:w="708"/>
        <w:gridCol w:w="641"/>
        <w:gridCol w:w="606"/>
      </w:tblGrid>
      <w:tr w:rsidR="00055513" w:rsidRPr="00240FC5" w14:paraId="711682B6" w14:textId="77777777" w:rsidTr="00055513">
        <w:trPr>
          <w:trHeight w:val="290"/>
        </w:trPr>
        <w:tc>
          <w:tcPr>
            <w:tcW w:w="1134" w:type="dxa"/>
            <w:tcBorders>
              <w:top w:val="nil"/>
              <w:left w:val="nil"/>
              <w:bottom w:val="nil"/>
              <w:right w:val="nil"/>
            </w:tcBorders>
            <w:shd w:val="clear" w:color="auto" w:fill="auto"/>
            <w:noWrap/>
            <w:vAlign w:val="bottom"/>
            <w:hideMark/>
          </w:tcPr>
          <w:p w14:paraId="54AEBD50"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spellStart"/>
            <w:r w:rsidRPr="00240FC5">
              <w:rPr>
                <w:rFonts w:ascii="Calibri" w:eastAsia="Times New Roman" w:hAnsi="Calibri" w:cs="Calibri"/>
                <w:color w:val="000000"/>
                <w:sz w:val="22"/>
                <w:szCs w:val="22"/>
                <w:bdr w:val="none" w:sz="0" w:space="0" w:color="auto"/>
                <w:lang w:val="en-PH" w:eastAsia="en-PH"/>
              </w:rPr>
              <w:t>Wk</w:t>
            </w:r>
            <w:proofErr w:type="spellEnd"/>
            <w:r w:rsidRPr="00240FC5">
              <w:rPr>
                <w:rFonts w:ascii="Calibri" w:eastAsia="Times New Roman" w:hAnsi="Calibri" w:cs="Calibri"/>
                <w:color w:val="000000"/>
                <w:sz w:val="22"/>
                <w:szCs w:val="22"/>
                <w:bdr w:val="none" w:sz="0" w:space="0" w:color="auto"/>
                <w:lang w:val="en-PH" w:eastAsia="en-PH"/>
              </w:rPr>
              <w:t xml:space="preserve"> 2</w:t>
            </w:r>
          </w:p>
        </w:tc>
        <w:tc>
          <w:tcPr>
            <w:tcW w:w="606" w:type="dxa"/>
            <w:tcBorders>
              <w:top w:val="nil"/>
              <w:left w:val="nil"/>
              <w:bottom w:val="nil"/>
              <w:right w:val="nil"/>
            </w:tcBorders>
            <w:shd w:val="clear" w:color="auto" w:fill="auto"/>
            <w:noWrap/>
            <w:vAlign w:val="bottom"/>
            <w:hideMark/>
          </w:tcPr>
          <w:p w14:paraId="4EA18A77"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Post</w:t>
            </w:r>
          </w:p>
        </w:tc>
        <w:tc>
          <w:tcPr>
            <w:tcW w:w="691" w:type="dxa"/>
            <w:tcBorders>
              <w:top w:val="nil"/>
              <w:left w:val="nil"/>
              <w:bottom w:val="nil"/>
              <w:right w:val="nil"/>
            </w:tcBorders>
            <w:shd w:val="clear" w:color="auto" w:fill="auto"/>
            <w:noWrap/>
            <w:vAlign w:val="bottom"/>
            <w:hideMark/>
          </w:tcPr>
          <w:p w14:paraId="2649E05B"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Pre</w:t>
            </w:r>
          </w:p>
        </w:tc>
        <w:tc>
          <w:tcPr>
            <w:tcW w:w="688" w:type="dxa"/>
            <w:tcBorders>
              <w:top w:val="nil"/>
              <w:left w:val="nil"/>
              <w:bottom w:val="nil"/>
              <w:right w:val="nil"/>
            </w:tcBorders>
            <w:shd w:val="clear" w:color="auto" w:fill="auto"/>
            <w:noWrap/>
            <w:vAlign w:val="bottom"/>
            <w:hideMark/>
          </w:tcPr>
          <w:p w14:paraId="7B30D6D3"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w:t>
            </w:r>
          </w:p>
        </w:tc>
        <w:tc>
          <w:tcPr>
            <w:tcW w:w="709" w:type="dxa"/>
            <w:tcBorders>
              <w:top w:val="nil"/>
              <w:left w:val="nil"/>
              <w:bottom w:val="nil"/>
              <w:right w:val="nil"/>
            </w:tcBorders>
            <w:shd w:val="clear" w:color="auto" w:fill="auto"/>
            <w:noWrap/>
            <w:vAlign w:val="bottom"/>
            <w:hideMark/>
          </w:tcPr>
          <w:p w14:paraId="1BAE5FB4"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Post</w:t>
            </w:r>
          </w:p>
        </w:tc>
        <w:tc>
          <w:tcPr>
            <w:tcW w:w="708" w:type="dxa"/>
            <w:tcBorders>
              <w:top w:val="nil"/>
              <w:left w:val="nil"/>
              <w:bottom w:val="nil"/>
              <w:right w:val="nil"/>
            </w:tcBorders>
            <w:shd w:val="clear" w:color="auto" w:fill="auto"/>
            <w:noWrap/>
            <w:vAlign w:val="bottom"/>
            <w:hideMark/>
          </w:tcPr>
          <w:p w14:paraId="0B9A4A65"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Pre</w:t>
            </w:r>
          </w:p>
        </w:tc>
        <w:tc>
          <w:tcPr>
            <w:tcW w:w="641" w:type="dxa"/>
            <w:tcBorders>
              <w:top w:val="nil"/>
              <w:left w:val="nil"/>
              <w:bottom w:val="nil"/>
              <w:right w:val="nil"/>
            </w:tcBorders>
            <w:shd w:val="clear" w:color="auto" w:fill="auto"/>
            <w:noWrap/>
            <w:vAlign w:val="bottom"/>
            <w:hideMark/>
          </w:tcPr>
          <w:p w14:paraId="3924BB8A"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w:t>
            </w:r>
          </w:p>
        </w:tc>
        <w:tc>
          <w:tcPr>
            <w:tcW w:w="606" w:type="dxa"/>
            <w:tcBorders>
              <w:top w:val="nil"/>
              <w:left w:val="nil"/>
              <w:bottom w:val="nil"/>
              <w:right w:val="nil"/>
            </w:tcBorders>
            <w:shd w:val="clear" w:color="auto" w:fill="auto"/>
            <w:noWrap/>
            <w:vAlign w:val="bottom"/>
            <w:hideMark/>
          </w:tcPr>
          <w:p w14:paraId="513B7579"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Post</w:t>
            </w:r>
          </w:p>
        </w:tc>
      </w:tr>
      <w:tr w:rsidR="00055513" w:rsidRPr="00240FC5" w14:paraId="7DDA2AC3" w14:textId="77777777" w:rsidTr="00055513">
        <w:trPr>
          <w:trHeight w:val="290"/>
        </w:trPr>
        <w:tc>
          <w:tcPr>
            <w:tcW w:w="1134" w:type="dxa"/>
            <w:tcBorders>
              <w:top w:val="nil"/>
              <w:left w:val="nil"/>
              <w:bottom w:val="nil"/>
              <w:right w:val="nil"/>
            </w:tcBorders>
            <w:shd w:val="clear" w:color="auto" w:fill="auto"/>
            <w:noWrap/>
            <w:vAlign w:val="bottom"/>
            <w:hideMark/>
          </w:tcPr>
          <w:p w14:paraId="07A18591"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 AM</w:t>
            </w:r>
          </w:p>
        </w:tc>
        <w:tc>
          <w:tcPr>
            <w:tcW w:w="606" w:type="dxa"/>
            <w:tcBorders>
              <w:top w:val="nil"/>
              <w:left w:val="nil"/>
              <w:bottom w:val="nil"/>
              <w:right w:val="nil"/>
            </w:tcBorders>
            <w:shd w:val="clear" w:color="auto" w:fill="auto"/>
            <w:noWrap/>
            <w:vAlign w:val="bottom"/>
            <w:hideMark/>
          </w:tcPr>
          <w:p w14:paraId="5A8DD27B"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A,B</w:t>
            </w:r>
            <w:proofErr w:type="gramEnd"/>
          </w:p>
        </w:tc>
        <w:tc>
          <w:tcPr>
            <w:tcW w:w="691" w:type="dxa"/>
            <w:tcBorders>
              <w:top w:val="nil"/>
              <w:left w:val="nil"/>
              <w:bottom w:val="nil"/>
              <w:right w:val="nil"/>
            </w:tcBorders>
            <w:shd w:val="clear" w:color="auto" w:fill="auto"/>
            <w:noWrap/>
            <w:vAlign w:val="bottom"/>
            <w:hideMark/>
          </w:tcPr>
          <w:p w14:paraId="0DD0AB7A"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A,B</w:t>
            </w:r>
            <w:proofErr w:type="gramEnd"/>
            <w:r w:rsidRPr="00240FC5">
              <w:rPr>
                <w:rFonts w:ascii="Calibri" w:eastAsia="Times New Roman" w:hAnsi="Calibri" w:cs="Calibri"/>
                <w:color w:val="000000"/>
                <w:sz w:val="22"/>
                <w:szCs w:val="22"/>
                <w:bdr w:val="none" w:sz="0" w:space="0" w:color="auto"/>
                <w:lang w:val="en-PH" w:eastAsia="en-PH"/>
              </w:rPr>
              <w:t>,C</w:t>
            </w:r>
          </w:p>
        </w:tc>
        <w:tc>
          <w:tcPr>
            <w:tcW w:w="688" w:type="dxa"/>
            <w:tcBorders>
              <w:top w:val="nil"/>
              <w:left w:val="nil"/>
              <w:bottom w:val="nil"/>
              <w:right w:val="nil"/>
            </w:tcBorders>
            <w:shd w:val="clear" w:color="auto" w:fill="auto"/>
            <w:noWrap/>
            <w:vAlign w:val="bottom"/>
            <w:hideMark/>
          </w:tcPr>
          <w:p w14:paraId="194F254A"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B,C</w:t>
            </w:r>
            <w:proofErr w:type="gramEnd"/>
          </w:p>
        </w:tc>
        <w:tc>
          <w:tcPr>
            <w:tcW w:w="709" w:type="dxa"/>
            <w:tcBorders>
              <w:top w:val="nil"/>
              <w:left w:val="nil"/>
              <w:bottom w:val="nil"/>
              <w:right w:val="nil"/>
            </w:tcBorders>
            <w:shd w:val="clear" w:color="auto" w:fill="auto"/>
            <w:noWrap/>
            <w:vAlign w:val="bottom"/>
            <w:hideMark/>
          </w:tcPr>
          <w:p w14:paraId="0C5643AE"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B,C</w:t>
            </w:r>
            <w:proofErr w:type="gramEnd"/>
          </w:p>
        </w:tc>
        <w:tc>
          <w:tcPr>
            <w:tcW w:w="708" w:type="dxa"/>
            <w:tcBorders>
              <w:top w:val="nil"/>
              <w:left w:val="nil"/>
              <w:bottom w:val="nil"/>
              <w:right w:val="nil"/>
            </w:tcBorders>
            <w:shd w:val="clear" w:color="auto" w:fill="auto"/>
            <w:noWrap/>
            <w:vAlign w:val="bottom"/>
            <w:hideMark/>
          </w:tcPr>
          <w:p w14:paraId="646F1BBD"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A,B</w:t>
            </w:r>
            <w:proofErr w:type="gramEnd"/>
            <w:r w:rsidRPr="00240FC5">
              <w:rPr>
                <w:rFonts w:ascii="Calibri" w:eastAsia="Times New Roman" w:hAnsi="Calibri" w:cs="Calibri"/>
                <w:color w:val="000000"/>
                <w:sz w:val="22"/>
                <w:szCs w:val="22"/>
                <w:bdr w:val="none" w:sz="0" w:space="0" w:color="auto"/>
                <w:lang w:val="en-PH" w:eastAsia="en-PH"/>
              </w:rPr>
              <w:t>,C</w:t>
            </w:r>
          </w:p>
        </w:tc>
        <w:tc>
          <w:tcPr>
            <w:tcW w:w="641" w:type="dxa"/>
            <w:tcBorders>
              <w:top w:val="nil"/>
              <w:left w:val="nil"/>
              <w:bottom w:val="nil"/>
              <w:right w:val="nil"/>
            </w:tcBorders>
            <w:shd w:val="clear" w:color="auto" w:fill="auto"/>
            <w:noWrap/>
            <w:vAlign w:val="bottom"/>
            <w:hideMark/>
          </w:tcPr>
          <w:p w14:paraId="1587FDFA"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A,C</w:t>
            </w:r>
            <w:proofErr w:type="gramEnd"/>
          </w:p>
        </w:tc>
        <w:tc>
          <w:tcPr>
            <w:tcW w:w="606" w:type="dxa"/>
            <w:tcBorders>
              <w:top w:val="nil"/>
              <w:left w:val="nil"/>
              <w:bottom w:val="nil"/>
              <w:right w:val="nil"/>
            </w:tcBorders>
            <w:shd w:val="clear" w:color="auto" w:fill="auto"/>
            <w:noWrap/>
            <w:vAlign w:val="bottom"/>
            <w:hideMark/>
          </w:tcPr>
          <w:p w14:paraId="1D270AE8"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240FC5">
              <w:rPr>
                <w:rFonts w:ascii="Calibri" w:eastAsia="Times New Roman" w:hAnsi="Calibri" w:cs="Calibri"/>
                <w:color w:val="000000"/>
                <w:sz w:val="22"/>
                <w:szCs w:val="22"/>
                <w:bdr w:val="none" w:sz="0" w:space="0" w:color="auto"/>
                <w:lang w:val="en-PH" w:eastAsia="en-PH"/>
              </w:rPr>
              <w:t>A,C</w:t>
            </w:r>
            <w:proofErr w:type="gramEnd"/>
          </w:p>
        </w:tc>
      </w:tr>
      <w:tr w:rsidR="00055513" w:rsidRPr="00240FC5" w14:paraId="5D54EC9C" w14:textId="77777777" w:rsidTr="00055513">
        <w:trPr>
          <w:trHeight w:val="290"/>
        </w:trPr>
        <w:tc>
          <w:tcPr>
            <w:tcW w:w="1134" w:type="dxa"/>
            <w:tcBorders>
              <w:top w:val="nil"/>
              <w:left w:val="nil"/>
              <w:bottom w:val="nil"/>
              <w:right w:val="nil"/>
            </w:tcBorders>
            <w:shd w:val="clear" w:color="auto" w:fill="auto"/>
            <w:noWrap/>
            <w:vAlign w:val="bottom"/>
            <w:hideMark/>
          </w:tcPr>
          <w:p w14:paraId="35A77BCB"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DUTY PM</w:t>
            </w:r>
          </w:p>
        </w:tc>
        <w:tc>
          <w:tcPr>
            <w:tcW w:w="606" w:type="dxa"/>
            <w:tcBorders>
              <w:top w:val="nil"/>
              <w:left w:val="nil"/>
              <w:bottom w:val="nil"/>
              <w:right w:val="nil"/>
            </w:tcBorders>
            <w:shd w:val="clear" w:color="000000" w:fill="FFFF00"/>
            <w:noWrap/>
            <w:vAlign w:val="bottom"/>
            <w:hideMark/>
          </w:tcPr>
          <w:p w14:paraId="7544E572"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91" w:type="dxa"/>
            <w:tcBorders>
              <w:top w:val="nil"/>
              <w:left w:val="nil"/>
              <w:bottom w:val="nil"/>
              <w:right w:val="nil"/>
            </w:tcBorders>
            <w:shd w:val="clear" w:color="000000" w:fill="FFFF00"/>
            <w:noWrap/>
            <w:vAlign w:val="bottom"/>
            <w:hideMark/>
          </w:tcPr>
          <w:p w14:paraId="6F234A49"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88" w:type="dxa"/>
            <w:tcBorders>
              <w:top w:val="nil"/>
              <w:left w:val="nil"/>
              <w:bottom w:val="nil"/>
              <w:right w:val="nil"/>
            </w:tcBorders>
            <w:shd w:val="clear" w:color="auto" w:fill="auto"/>
            <w:noWrap/>
            <w:vAlign w:val="bottom"/>
            <w:hideMark/>
          </w:tcPr>
          <w:p w14:paraId="37E5C6BC"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A</w:t>
            </w:r>
          </w:p>
        </w:tc>
        <w:tc>
          <w:tcPr>
            <w:tcW w:w="709" w:type="dxa"/>
            <w:tcBorders>
              <w:top w:val="nil"/>
              <w:left w:val="nil"/>
              <w:bottom w:val="nil"/>
              <w:right w:val="nil"/>
            </w:tcBorders>
            <w:shd w:val="clear" w:color="000000" w:fill="FFFF00"/>
            <w:noWrap/>
            <w:vAlign w:val="bottom"/>
            <w:hideMark/>
          </w:tcPr>
          <w:p w14:paraId="0505E9A6"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708" w:type="dxa"/>
            <w:tcBorders>
              <w:top w:val="nil"/>
              <w:left w:val="nil"/>
              <w:bottom w:val="nil"/>
              <w:right w:val="nil"/>
            </w:tcBorders>
            <w:shd w:val="clear" w:color="000000" w:fill="FFFF00"/>
            <w:noWrap/>
            <w:vAlign w:val="bottom"/>
            <w:hideMark/>
          </w:tcPr>
          <w:p w14:paraId="4EE1467E"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41" w:type="dxa"/>
            <w:tcBorders>
              <w:top w:val="nil"/>
              <w:left w:val="nil"/>
              <w:bottom w:val="nil"/>
              <w:right w:val="nil"/>
            </w:tcBorders>
            <w:shd w:val="clear" w:color="000000" w:fill="FFFFFF"/>
            <w:noWrap/>
            <w:vAlign w:val="bottom"/>
            <w:hideMark/>
          </w:tcPr>
          <w:p w14:paraId="335A2AAA"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B</w:t>
            </w:r>
          </w:p>
        </w:tc>
        <w:tc>
          <w:tcPr>
            <w:tcW w:w="606" w:type="dxa"/>
            <w:tcBorders>
              <w:top w:val="nil"/>
              <w:left w:val="nil"/>
              <w:bottom w:val="nil"/>
              <w:right w:val="nil"/>
            </w:tcBorders>
            <w:shd w:val="clear" w:color="000000" w:fill="FFFF00"/>
            <w:noWrap/>
            <w:vAlign w:val="bottom"/>
            <w:hideMark/>
          </w:tcPr>
          <w:p w14:paraId="25237BE6"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r>
      <w:tr w:rsidR="00055513" w:rsidRPr="00240FC5" w14:paraId="798E0A5F" w14:textId="77777777" w:rsidTr="00055513">
        <w:trPr>
          <w:trHeight w:val="290"/>
        </w:trPr>
        <w:tc>
          <w:tcPr>
            <w:tcW w:w="1134" w:type="dxa"/>
            <w:tcBorders>
              <w:top w:val="nil"/>
              <w:left w:val="nil"/>
              <w:bottom w:val="nil"/>
              <w:right w:val="nil"/>
            </w:tcBorders>
            <w:shd w:val="clear" w:color="000000" w:fill="FFFF00"/>
            <w:noWrap/>
            <w:vAlign w:val="bottom"/>
            <w:hideMark/>
          </w:tcPr>
          <w:p w14:paraId="1E061682"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POST</w:t>
            </w:r>
          </w:p>
        </w:tc>
        <w:tc>
          <w:tcPr>
            <w:tcW w:w="606" w:type="dxa"/>
            <w:tcBorders>
              <w:top w:val="nil"/>
              <w:left w:val="nil"/>
              <w:bottom w:val="nil"/>
              <w:right w:val="nil"/>
            </w:tcBorders>
            <w:shd w:val="clear" w:color="000000" w:fill="FFFFFF"/>
            <w:noWrap/>
            <w:vAlign w:val="bottom"/>
            <w:hideMark/>
          </w:tcPr>
          <w:p w14:paraId="6A9A3A0A"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C</w:t>
            </w:r>
          </w:p>
        </w:tc>
        <w:tc>
          <w:tcPr>
            <w:tcW w:w="691" w:type="dxa"/>
            <w:tcBorders>
              <w:top w:val="nil"/>
              <w:left w:val="nil"/>
              <w:bottom w:val="nil"/>
              <w:right w:val="nil"/>
            </w:tcBorders>
            <w:shd w:val="clear" w:color="000000" w:fill="FFFF00"/>
            <w:noWrap/>
            <w:vAlign w:val="bottom"/>
            <w:hideMark/>
          </w:tcPr>
          <w:p w14:paraId="39B1700B"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88" w:type="dxa"/>
            <w:tcBorders>
              <w:top w:val="nil"/>
              <w:left w:val="nil"/>
              <w:bottom w:val="nil"/>
              <w:right w:val="nil"/>
            </w:tcBorders>
            <w:shd w:val="clear" w:color="000000" w:fill="FFFF00"/>
            <w:noWrap/>
            <w:vAlign w:val="bottom"/>
            <w:hideMark/>
          </w:tcPr>
          <w:p w14:paraId="67242ABD"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709" w:type="dxa"/>
            <w:tcBorders>
              <w:top w:val="nil"/>
              <w:left w:val="nil"/>
              <w:bottom w:val="nil"/>
              <w:right w:val="nil"/>
            </w:tcBorders>
            <w:shd w:val="clear" w:color="auto" w:fill="auto"/>
            <w:noWrap/>
            <w:vAlign w:val="bottom"/>
            <w:hideMark/>
          </w:tcPr>
          <w:p w14:paraId="71887F35"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A</w:t>
            </w:r>
          </w:p>
        </w:tc>
        <w:tc>
          <w:tcPr>
            <w:tcW w:w="708" w:type="dxa"/>
            <w:tcBorders>
              <w:top w:val="nil"/>
              <w:left w:val="nil"/>
              <w:bottom w:val="nil"/>
              <w:right w:val="nil"/>
            </w:tcBorders>
            <w:shd w:val="clear" w:color="000000" w:fill="FFFF00"/>
            <w:noWrap/>
            <w:vAlign w:val="bottom"/>
            <w:hideMark/>
          </w:tcPr>
          <w:p w14:paraId="1C84F956"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41" w:type="dxa"/>
            <w:tcBorders>
              <w:top w:val="nil"/>
              <w:left w:val="nil"/>
              <w:bottom w:val="nil"/>
              <w:right w:val="nil"/>
            </w:tcBorders>
            <w:shd w:val="clear" w:color="000000" w:fill="FFFF00"/>
            <w:noWrap/>
            <w:vAlign w:val="bottom"/>
            <w:hideMark/>
          </w:tcPr>
          <w:p w14:paraId="345E0D11"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 </w:t>
            </w:r>
          </w:p>
        </w:tc>
        <w:tc>
          <w:tcPr>
            <w:tcW w:w="606" w:type="dxa"/>
            <w:tcBorders>
              <w:top w:val="nil"/>
              <w:left w:val="nil"/>
              <w:bottom w:val="nil"/>
              <w:right w:val="nil"/>
            </w:tcBorders>
            <w:shd w:val="clear" w:color="000000" w:fill="FFFFFF"/>
            <w:noWrap/>
            <w:vAlign w:val="bottom"/>
            <w:hideMark/>
          </w:tcPr>
          <w:p w14:paraId="17282131" w14:textId="77777777" w:rsidR="00055513" w:rsidRPr="00240FC5"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240FC5">
              <w:rPr>
                <w:rFonts w:ascii="Calibri" w:eastAsia="Times New Roman" w:hAnsi="Calibri" w:cs="Calibri"/>
                <w:color w:val="000000"/>
                <w:sz w:val="22"/>
                <w:szCs w:val="22"/>
                <w:bdr w:val="none" w:sz="0" w:space="0" w:color="auto"/>
                <w:lang w:val="en-PH" w:eastAsia="en-PH"/>
              </w:rPr>
              <w:t>B</w:t>
            </w:r>
          </w:p>
        </w:tc>
      </w:tr>
    </w:tbl>
    <w:p w14:paraId="4B9432F4" w14:textId="030060C7" w:rsidR="00240FC5" w:rsidRDefault="00240FC5" w:rsidP="00AA1EC2">
      <w:pPr>
        <w:pStyle w:val="Body"/>
        <w:rPr>
          <w:rFonts w:ascii="Calibri" w:hAnsi="Calibri" w:cs="Calibri"/>
          <w:b/>
          <w:bCs/>
        </w:rPr>
      </w:pPr>
    </w:p>
    <w:p w14:paraId="40AD313E" w14:textId="74CC7CFB" w:rsidR="00240FC5" w:rsidRDefault="00240FC5" w:rsidP="00AA1EC2">
      <w:pPr>
        <w:pStyle w:val="Body"/>
        <w:rPr>
          <w:rFonts w:ascii="Calibri" w:hAnsi="Calibri" w:cs="Calibri"/>
          <w:b/>
          <w:bCs/>
        </w:rPr>
      </w:pPr>
      <w:r>
        <w:rPr>
          <w:rFonts w:ascii="Calibri" w:hAnsi="Calibri" w:cs="Calibri"/>
          <w:b/>
          <w:bCs/>
        </w:rPr>
        <w:t>For Service with 4 clerks</w:t>
      </w:r>
    </w:p>
    <w:tbl>
      <w:tblPr>
        <w:tblW w:w="6663" w:type="dxa"/>
        <w:tblLook w:val="04A0" w:firstRow="1" w:lastRow="0" w:firstColumn="1" w:lastColumn="0" w:noHBand="0" w:noVBand="1"/>
      </w:tblPr>
      <w:tblGrid>
        <w:gridCol w:w="1134"/>
        <w:gridCol w:w="786"/>
        <w:gridCol w:w="699"/>
        <w:gridCol w:w="925"/>
        <w:gridCol w:w="709"/>
        <w:gridCol w:w="709"/>
        <w:gridCol w:w="881"/>
        <w:gridCol w:w="820"/>
      </w:tblGrid>
      <w:tr w:rsidR="00055513" w:rsidRPr="00055513" w14:paraId="74B6C30C" w14:textId="77777777" w:rsidTr="00055513">
        <w:trPr>
          <w:trHeight w:val="290"/>
        </w:trPr>
        <w:tc>
          <w:tcPr>
            <w:tcW w:w="1134" w:type="dxa"/>
            <w:tcBorders>
              <w:top w:val="nil"/>
              <w:left w:val="nil"/>
              <w:bottom w:val="nil"/>
              <w:right w:val="nil"/>
            </w:tcBorders>
            <w:shd w:val="clear" w:color="auto" w:fill="auto"/>
            <w:noWrap/>
            <w:vAlign w:val="bottom"/>
            <w:hideMark/>
          </w:tcPr>
          <w:p w14:paraId="5964596C" w14:textId="68A9F1A1"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en-PH" w:eastAsia="en-PH"/>
              </w:rPr>
            </w:pPr>
            <w:proofErr w:type="spellStart"/>
            <w:r w:rsidRPr="00055513">
              <w:rPr>
                <w:rFonts w:ascii="Calibri" w:eastAsia="Times New Roman" w:hAnsi="Calibri" w:cs="Calibri"/>
                <w:color w:val="000000"/>
                <w:sz w:val="22"/>
                <w:szCs w:val="22"/>
                <w:bdr w:val="none" w:sz="0" w:space="0" w:color="auto"/>
                <w:lang w:val="en-PH" w:eastAsia="en-PH"/>
              </w:rPr>
              <w:t>Wk</w:t>
            </w:r>
            <w:proofErr w:type="spellEnd"/>
            <w:r w:rsidRPr="00055513">
              <w:rPr>
                <w:rFonts w:ascii="Calibri" w:eastAsia="Times New Roman" w:hAnsi="Calibri" w:cs="Calibri"/>
                <w:color w:val="000000"/>
                <w:sz w:val="22"/>
                <w:szCs w:val="22"/>
                <w:bdr w:val="none" w:sz="0" w:space="0" w:color="auto"/>
                <w:lang w:val="en-PH" w:eastAsia="en-PH"/>
              </w:rPr>
              <w:t xml:space="preserve"> </w:t>
            </w:r>
            <w:r>
              <w:rPr>
                <w:rFonts w:ascii="Calibri" w:eastAsia="Times New Roman" w:hAnsi="Calibri" w:cs="Calibri"/>
                <w:color w:val="000000"/>
                <w:sz w:val="22"/>
                <w:szCs w:val="22"/>
                <w:bdr w:val="none" w:sz="0" w:space="0" w:color="auto"/>
                <w:lang w:val="en-PH" w:eastAsia="en-PH"/>
              </w:rPr>
              <w:t>1</w:t>
            </w:r>
          </w:p>
        </w:tc>
        <w:tc>
          <w:tcPr>
            <w:tcW w:w="786" w:type="dxa"/>
            <w:tcBorders>
              <w:top w:val="nil"/>
              <w:left w:val="nil"/>
              <w:bottom w:val="nil"/>
              <w:right w:val="nil"/>
            </w:tcBorders>
            <w:shd w:val="clear" w:color="auto" w:fill="auto"/>
            <w:noWrap/>
            <w:vAlign w:val="bottom"/>
            <w:hideMark/>
          </w:tcPr>
          <w:p w14:paraId="79C771DA"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Duty</w:t>
            </w:r>
          </w:p>
        </w:tc>
        <w:tc>
          <w:tcPr>
            <w:tcW w:w="699" w:type="dxa"/>
            <w:tcBorders>
              <w:top w:val="nil"/>
              <w:left w:val="nil"/>
              <w:bottom w:val="nil"/>
              <w:right w:val="nil"/>
            </w:tcBorders>
            <w:shd w:val="clear" w:color="auto" w:fill="auto"/>
            <w:noWrap/>
            <w:vAlign w:val="bottom"/>
            <w:hideMark/>
          </w:tcPr>
          <w:p w14:paraId="7367AE6E"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Post</w:t>
            </w:r>
          </w:p>
        </w:tc>
        <w:tc>
          <w:tcPr>
            <w:tcW w:w="925" w:type="dxa"/>
            <w:tcBorders>
              <w:top w:val="nil"/>
              <w:left w:val="nil"/>
              <w:bottom w:val="nil"/>
              <w:right w:val="nil"/>
            </w:tcBorders>
            <w:shd w:val="clear" w:color="auto" w:fill="auto"/>
            <w:noWrap/>
            <w:vAlign w:val="bottom"/>
            <w:hideMark/>
          </w:tcPr>
          <w:p w14:paraId="6B9BA413"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Pre</w:t>
            </w:r>
          </w:p>
        </w:tc>
        <w:tc>
          <w:tcPr>
            <w:tcW w:w="709" w:type="dxa"/>
            <w:tcBorders>
              <w:top w:val="nil"/>
              <w:left w:val="nil"/>
              <w:bottom w:val="nil"/>
              <w:right w:val="nil"/>
            </w:tcBorders>
            <w:shd w:val="clear" w:color="auto" w:fill="auto"/>
            <w:noWrap/>
            <w:vAlign w:val="bottom"/>
            <w:hideMark/>
          </w:tcPr>
          <w:p w14:paraId="4CF25F51"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Duty</w:t>
            </w:r>
          </w:p>
        </w:tc>
        <w:tc>
          <w:tcPr>
            <w:tcW w:w="709" w:type="dxa"/>
            <w:tcBorders>
              <w:top w:val="nil"/>
              <w:left w:val="nil"/>
              <w:bottom w:val="nil"/>
              <w:right w:val="nil"/>
            </w:tcBorders>
            <w:shd w:val="clear" w:color="auto" w:fill="auto"/>
            <w:noWrap/>
            <w:vAlign w:val="bottom"/>
            <w:hideMark/>
          </w:tcPr>
          <w:p w14:paraId="093F8E5B"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Post</w:t>
            </w:r>
          </w:p>
        </w:tc>
        <w:tc>
          <w:tcPr>
            <w:tcW w:w="881" w:type="dxa"/>
            <w:tcBorders>
              <w:top w:val="nil"/>
              <w:left w:val="nil"/>
              <w:bottom w:val="nil"/>
              <w:right w:val="nil"/>
            </w:tcBorders>
            <w:shd w:val="clear" w:color="auto" w:fill="auto"/>
            <w:noWrap/>
            <w:vAlign w:val="bottom"/>
            <w:hideMark/>
          </w:tcPr>
          <w:p w14:paraId="6644EA0F"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Pre</w:t>
            </w:r>
          </w:p>
        </w:tc>
        <w:tc>
          <w:tcPr>
            <w:tcW w:w="820" w:type="dxa"/>
            <w:tcBorders>
              <w:top w:val="nil"/>
              <w:left w:val="nil"/>
              <w:bottom w:val="nil"/>
              <w:right w:val="nil"/>
            </w:tcBorders>
            <w:shd w:val="clear" w:color="auto" w:fill="auto"/>
            <w:noWrap/>
            <w:vAlign w:val="bottom"/>
            <w:hideMark/>
          </w:tcPr>
          <w:p w14:paraId="7CD439B5"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Duty</w:t>
            </w:r>
          </w:p>
        </w:tc>
      </w:tr>
      <w:tr w:rsidR="00055513" w:rsidRPr="00055513" w14:paraId="75F88F9A" w14:textId="77777777" w:rsidTr="00055513">
        <w:trPr>
          <w:trHeight w:val="290"/>
        </w:trPr>
        <w:tc>
          <w:tcPr>
            <w:tcW w:w="1134" w:type="dxa"/>
            <w:tcBorders>
              <w:top w:val="nil"/>
              <w:left w:val="nil"/>
              <w:bottom w:val="nil"/>
              <w:right w:val="nil"/>
            </w:tcBorders>
            <w:shd w:val="clear" w:color="auto" w:fill="auto"/>
            <w:noWrap/>
            <w:vAlign w:val="bottom"/>
            <w:hideMark/>
          </w:tcPr>
          <w:p w14:paraId="22658B96" w14:textId="32D91FC6"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Pr>
                <w:rFonts w:ascii="Calibri" w:eastAsia="Times New Roman" w:hAnsi="Calibri" w:cs="Calibri"/>
                <w:color w:val="000000"/>
                <w:sz w:val="22"/>
                <w:szCs w:val="22"/>
                <w:bdr w:val="none" w:sz="0" w:space="0" w:color="auto"/>
                <w:lang w:val="en-PH" w:eastAsia="en-PH"/>
              </w:rPr>
              <w:t xml:space="preserve"> </w:t>
            </w:r>
            <w:r w:rsidRPr="00055513">
              <w:rPr>
                <w:rFonts w:ascii="Calibri" w:eastAsia="Times New Roman" w:hAnsi="Calibri" w:cs="Calibri"/>
                <w:color w:val="000000"/>
                <w:sz w:val="22"/>
                <w:szCs w:val="22"/>
                <w:bdr w:val="none" w:sz="0" w:space="0" w:color="auto"/>
                <w:lang w:val="en-PH" w:eastAsia="en-PH"/>
              </w:rPr>
              <w:t>DUTY AM</w:t>
            </w:r>
          </w:p>
        </w:tc>
        <w:tc>
          <w:tcPr>
            <w:tcW w:w="786" w:type="dxa"/>
            <w:tcBorders>
              <w:top w:val="nil"/>
              <w:left w:val="nil"/>
              <w:bottom w:val="nil"/>
              <w:right w:val="nil"/>
            </w:tcBorders>
            <w:shd w:val="clear" w:color="auto" w:fill="auto"/>
            <w:noWrap/>
            <w:vAlign w:val="bottom"/>
            <w:hideMark/>
          </w:tcPr>
          <w:p w14:paraId="2CA8C672"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B,C</w:t>
            </w:r>
            <w:proofErr w:type="gramEnd"/>
            <w:r w:rsidRPr="00055513">
              <w:rPr>
                <w:rFonts w:ascii="Calibri" w:eastAsia="Times New Roman" w:hAnsi="Calibri" w:cs="Calibri"/>
                <w:color w:val="000000"/>
                <w:sz w:val="22"/>
                <w:szCs w:val="22"/>
                <w:bdr w:val="none" w:sz="0" w:space="0" w:color="auto"/>
                <w:lang w:val="en-PH" w:eastAsia="en-PH"/>
              </w:rPr>
              <w:t>,D</w:t>
            </w:r>
          </w:p>
        </w:tc>
        <w:tc>
          <w:tcPr>
            <w:tcW w:w="699" w:type="dxa"/>
            <w:tcBorders>
              <w:top w:val="nil"/>
              <w:left w:val="nil"/>
              <w:bottom w:val="nil"/>
              <w:right w:val="nil"/>
            </w:tcBorders>
            <w:shd w:val="clear" w:color="auto" w:fill="auto"/>
            <w:noWrap/>
            <w:vAlign w:val="bottom"/>
            <w:hideMark/>
          </w:tcPr>
          <w:p w14:paraId="61D1CBCB"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B,C</w:t>
            </w:r>
            <w:proofErr w:type="gramEnd"/>
            <w:r w:rsidRPr="00055513">
              <w:rPr>
                <w:rFonts w:ascii="Calibri" w:eastAsia="Times New Roman" w:hAnsi="Calibri" w:cs="Calibri"/>
                <w:color w:val="000000"/>
                <w:sz w:val="22"/>
                <w:szCs w:val="22"/>
                <w:bdr w:val="none" w:sz="0" w:space="0" w:color="auto"/>
                <w:lang w:val="en-PH" w:eastAsia="en-PH"/>
              </w:rPr>
              <w:t>,D</w:t>
            </w:r>
          </w:p>
        </w:tc>
        <w:tc>
          <w:tcPr>
            <w:tcW w:w="925" w:type="dxa"/>
            <w:tcBorders>
              <w:top w:val="nil"/>
              <w:left w:val="nil"/>
              <w:bottom w:val="nil"/>
              <w:right w:val="nil"/>
            </w:tcBorders>
            <w:shd w:val="clear" w:color="auto" w:fill="auto"/>
            <w:noWrap/>
            <w:vAlign w:val="bottom"/>
            <w:hideMark/>
          </w:tcPr>
          <w:p w14:paraId="4884166B"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A,B</w:t>
            </w:r>
            <w:proofErr w:type="gramEnd"/>
            <w:r w:rsidRPr="00055513">
              <w:rPr>
                <w:rFonts w:ascii="Calibri" w:eastAsia="Times New Roman" w:hAnsi="Calibri" w:cs="Calibri"/>
                <w:color w:val="000000"/>
                <w:sz w:val="22"/>
                <w:szCs w:val="22"/>
                <w:bdr w:val="none" w:sz="0" w:space="0" w:color="auto"/>
                <w:lang w:val="en-PH" w:eastAsia="en-PH"/>
              </w:rPr>
              <w:t>,C,D</w:t>
            </w:r>
          </w:p>
        </w:tc>
        <w:tc>
          <w:tcPr>
            <w:tcW w:w="709" w:type="dxa"/>
            <w:tcBorders>
              <w:top w:val="nil"/>
              <w:left w:val="nil"/>
              <w:bottom w:val="nil"/>
              <w:right w:val="nil"/>
            </w:tcBorders>
            <w:shd w:val="clear" w:color="auto" w:fill="auto"/>
            <w:noWrap/>
            <w:vAlign w:val="bottom"/>
            <w:hideMark/>
          </w:tcPr>
          <w:p w14:paraId="0E5CE163"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A,C</w:t>
            </w:r>
            <w:proofErr w:type="gramEnd"/>
            <w:r w:rsidRPr="00055513">
              <w:rPr>
                <w:rFonts w:ascii="Calibri" w:eastAsia="Times New Roman" w:hAnsi="Calibri" w:cs="Calibri"/>
                <w:color w:val="000000"/>
                <w:sz w:val="22"/>
                <w:szCs w:val="22"/>
                <w:bdr w:val="none" w:sz="0" w:space="0" w:color="auto"/>
                <w:lang w:val="en-PH" w:eastAsia="en-PH"/>
              </w:rPr>
              <w:t>,D</w:t>
            </w:r>
          </w:p>
        </w:tc>
        <w:tc>
          <w:tcPr>
            <w:tcW w:w="709" w:type="dxa"/>
            <w:tcBorders>
              <w:top w:val="nil"/>
              <w:left w:val="nil"/>
              <w:bottom w:val="nil"/>
              <w:right w:val="nil"/>
            </w:tcBorders>
            <w:shd w:val="clear" w:color="auto" w:fill="auto"/>
            <w:noWrap/>
            <w:vAlign w:val="bottom"/>
            <w:hideMark/>
          </w:tcPr>
          <w:p w14:paraId="1C3F56A1"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A,C</w:t>
            </w:r>
            <w:proofErr w:type="gramEnd"/>
            <w:r w:rsidRPr="00055513">
              <w:rPr>
                <w:rFonts w:ascii="Calibri" w:eastAsia="Times New Roman" w:hAnsi="Calibri" w:cs="Calibri"/>
                <w:color w:val="000000"/>
                <w:sz w:val="22"/>
                <w:szCs w:val="22"/>
                <w:bdr w:val="none" w:sz="0" w:space="0" w:color="auto"/>
                <w:lang w:val="en-PH" w:eastAsia="en-PH"/>
              </w:rPr>
              <w:t>,D</w:t>
            </w:r>
          </w:p>
        </w:tc>
        <w:tc>
          <w:tcPr>
            <w:tcW w:w="881" w:type="dxa"/>
            <w:tcBorders>
              <w:top w:val="nil"/>
              <w:left w:val="nil"/>
              <w:bottom w:val="nil"/>
              <w:right w:val="nil"/>
            </w:tcBorders>
            <w:shd w:val="clear" w:color="auto" w:fill="auto"/>
            <w:noWrap/>
            <w:vAlign w:val="bottom"/>
            <w:hideMark/>
          </w:tcPr>
          <w:p w14:paraId="44EB12CA"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A,B</w:t>
            </w:r>
            <w:proofErr w:type="gramEnd"/>
            <w:r w:rsidRPr="00055513">
              <w:rPr>
                <w:rFonts w:ascii="Calibri" w:eastAsia="Times New Roman" w:hAnsi="Calibri" w:cs="Calibri"/>
                <w:color w:val="000000"/>
                <w:sz w:val="22"/>
                <w:szCs w:val="22"/>
                <w:bdr w:val="none" w:sz="0" w:space="0" w:color="auto"/>
                <w:lang w:val="en-PH" w:eastAsia="en-PH"/>
              </w:rPr>
              <w:t>,C,D</w:t>
            </w:r>
          </w:p>
        </w:tc>
        <w:tc>
          <w:tcPr>
            <w:tcW w:w="820" w:type="dxa"/>
            <w:tcBorders>
              <w:top w:val="nil"/>
              <w:left w:val="nil"/>
              <w:bottom w:val="nil"/>
              <w:right w:val="nil"/>
            </w:tcBorders>
            <w:shd w:val="clear" w:color="auto" w:fill="auto"/>
            <w:noWrap/>
            <w:vAlign w:val="bottom"/>
            <w:hideMark/>
          </w:tcPr>
          <w:p w14:paraId="093CA0FC"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A, B, D</w:t>
            </w:r>
          </w:p>
        </w:tc>
      </w:tr>
      <w:tr w:rsidR="00055513" w:rsidRPr="00055513" w14:paraId="66FD3C89" w14:textId="77777777" w:rsidTr="00055513">
        <w:trPr>
          <w:trHeight w:val="290"/>
        </w:trPr>
        <w:tc>
          <w:tcPr>
            <w:tcW w:w="1134" w:type="dxa"/>
            <w:tcBorders>
              <w:top w:val="nil"/>
              <w:left w:val="nil"/>
              <w:bottom w:val="nil"/>
              <w:right w:val="nil"/>
            </w:tcBorders>
            <w:shd w:val="clear" w:color="auto" w:fill="auto"/>
            <w:noWrap/>
            <w:vAlign w:val="bottom"/>
            <w:hideMark/>
          </w:tcPr>
          <w:p w14:paraId="5BA9FFA7"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DUTY PM</w:t>
            </w:r>
          </w:p>
        </w:tc>
        <w:tc>
          <w:tcPr>
            <w:tcW w:w="786" w:type="dxa"/>
            <w:tcBorders>
              <w:top w:val="nil"/>
              <w:left w:val="nil"/>
              <w:bottom w:val="nil"/>
              <w:right w:val="nil"/>
            </w:tcBorders>
            <w:shd w:val="clear" w:color="auto" w:fill="auto"/>
            <w:noWrap/>
            <w:vAlign w:val="bottom"/>
            <w:hideMark/>
          </w:tcPr>
          <w:p w14:paraId="23C19B7C"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A</w:t>
            </w:r>
          </w:p>
        </w:tc>
        <w:tc>
          <w:tcPr>
            <w:tcW w:w="699" w:type="dxa"/>
            <w:tcBorders>
              <w:top w:val="nil"/>
              <w:left w:val="nil"/>
              <w:bottom w:val="nil"/>
              <w:right w:val="nil"/>
            </w:tcBorders>
            <w:shd w:val="clear" w:color="000000" w:fill="FFFF00"/>
            <w:noWrap/>
            <w:vAlign w:val="bottom"/>
            <w:hideMark/>
          </w:tcPr>
          <w:p w14:paraId="5576BA83"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925" w:type="dxa"/>
            <w:tcBorders>
              <w:top w:val="nil"/>
              <w:left w:val="nil"/>
              <w:bottom w:val="nil"/>
              <w:right w:val="nil"/>
            </w:tcBorders>
            <w:shd w:val="clear" w:color="000000" w:fill="FFFF00"/>
            <w:noWrap/>
            <w:vAlign w:val="bottom"/>
            <w:hideMark/>
          </w:tcPr>
          <w:p w14:paraId="46DE24F5"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709" w:type="dxa"/>
            <w:tcBorders>
              <w:top w:val="nil"/>
              <w:left w:val="nil"/>
              <w:bottom w:val="nil"/>
              <w:right w:val="nil"/>
            </w:tcBorders>
            <w:shd w:val="clear" w:color="auto" w:fill="auto"/>
            <w:noWrap/>
            <w:vAlign w:val="bottom"/>
            <w:hideMark/>
          </w:tcPr>
          <w:p w14:paraId="533C9E06"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B</w:t>
            </w:r>
          </w:p>
        </w:tc>
        <w:tc>
          <w:tcPr>
            <w:tcW w:w="709" w:type="dxa"/>
            <w:tcBorders>
              <w:top w:val="nil"/>
              <w:left w:val="nil"/>
              <w:bottom w:val="nil"/>
              <w:right w:val="nil"/>
            </w:tcBorders>
            <w:shd w:val="clear" w:color="000000" w:fill="FFFF00"/>
            <w:noWrap/>
            <w:vAlign w:val="bottom"/>
            <w:hideMark/>
          </w:tcPr>
          <w:p w14:paraId="57872FE8"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881" w:type="dxa"/>
            <w:tcBorders>
              <w:top w:val="nil"/>
              <w:left w:val="nil"/>
              <w:bottom w:val="nil"/>
              <w:right w:val="nil"/>
            </w:tcBorders>
            <w:shd w:val="clear" w:color="000000" w:fill="FFFF00"/>
            <w:noWrap/>
            <w:vAlign w:val="bottom"/>
            <w:hideMark/>
          </w:tcPr>
          <w:p w14:paraId="7845CE6A"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820" w:type="dxa"/>
            <w:tcBorders>
              <w:top w:val="nil"/>
              <w:left w:val="nil"/>
              <w:bottom w:val="nil"/>
              <w:right w:val="nil"/>
            </w:tcBorders>
            <w:shd w:val="clear" w:color="000000" w:fill="FFFFFF"/>
            <w:noWrap/>
            <w:vAlign w:val="bottom"/>
            <w:hideMark/>
          </w:tcPr>
          <w:p w14:paraId="290CB15E"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C</w:t>
            </w:r>
          </w:p>
        </w:tc>
      </w:tr>
      <w:tr w:rsidR="00055513" w:rsidRPr="00055513" w14:paraId="2E73895C" w14:textId="77777777" w:rsidTr="00055513">
        <w:trPr>
          <w:trHeight w:val="290"/>
        </w:trPr>
        <w:tc>
          <w:tcPr>
            <w:tcW w:w="1134" w:type="dxa"/>
            <w:tcBorders>
              <w:top w:val="nil"/>
              <w:left w:val="nil"/>
              <w:bottom w:val="nil"/>
              <w:right w:val="nil"/>
            </w:tcBorders>
            <w:shd w:val="clear" w:color="000000" w:fill="FFFF00"/>
            <w:noWrap/>
            <w:vAlign w:val="bottom"/>
            <w:hideMark/>
          </w:tcPr>
          <w:p w14:paraId="1C08485C"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POST</w:t>
            </w:r>
          </w:p>
        </w:tc>
        <w:tc>
          <w:tcPr>
            <w:tcW w:w="786" w:type="dxa"/>
            <w:tcBorders>
              <w:top w:val="nil"/>
              <w:left w:val="nil"/>
              <w:bottom w:val="nil"/>
              <w:right w:val="nil"/>
            </w:tcBorders>
            <w:shd w:val="clear" w:color="000000" w:fill="FFFF00"/>
            <w:noWrap/>
            <w:vAlign w:val="bottom"/>
            <w:hideMark/>
          </w:tcPr>
          <w:p w14:paraId="04CCBD2E"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699" w:type="dxa"/>
            <w:tcBorders>
              <w:top w:val="nil"/>
              <w:left w:val="nil"/>
              <w:bottom w:val="nil"/>
              <w:right w:val="nil"/>
            </w:tcBorders>
            <w:shd w:val="clear" w:color="auto" w:fill="auto"/>
            <w:noWrap/>
            <w:vAlign w:val="bottom"/>
            <w:hideMark/>
          </w:tcPr>
          <w:p w14:paraId="3D823353"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A</w:t>
            </w:r>
          </w:p>
        </w:tc>
        <w:tc>
          <w:tcPr>
            <w:tcW w:w="925" w:type="dxa"/>
            <w:tcBorders>
              <w:top w:val="nil"/>
              <w:left w:val="nil"/>
              <w:bottom w:val="nil"/>
              <w:right w:val="nil"/>
            </w:tcBorders>
            <w:shd w:val="clear" w:color="000000" w:fill="FFFF00"/>
            <w:noWrap/>
            <w:vAlign w:val="bottom"/>
            <w:hideMark/>
          </w:tcPr>
          <w:p w14:paraId="46F7D809"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709" w:type="dxa"/>
            <w:tcBorders>
              <w:top w:val="nil"/>
              <w:left w:val="nil"/>
              <w:bottom w:val="nil"/>
              <w:right w:val="nil"/>
            </w:tcBorders>
            <w:shd w:val="clear" w:color="000000" w:fill="FFFF00"/>
            <w:noWrap/>
            <w:vAlign w:val="bottom"/>
            <w:hideMark/>
          </w:tcPr>
          <w:p w14:paraId="2D27A5CA"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709" w:type="dxa"/>
            <w:tcBorders>
              <w:top w:val="nil"/>
              <w:left w:val="nil"/>
              <w:bottom w:val="nil"/>
              <w:right w:val="nil"/>
            </w:tcBorders>
            <w:shd w:val="clear" w:color="auto" w:fill="auto"/>
            <w:noWrap/>
            <w:vAlign w:val="bottom"/>
            <w:hideMark/>
          </w:tcPr>
          <w:p w14:paraId="65100C06"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B</w:t>
            </w:r>
          </w:p>
        </w:tc>
        <w:tc>
          <w:tcPr>
            <w:tcW w:w="881" w:type="dxa"/>
            <w:tcBorders>
              <w:top w:val="nil"/>
              <w:left w:val="nil"/>
              <w:bottom w:val="nil"/>
              <w:right w:val="nil"/>
            </w:tcBorders>
            <w:shd w:val="clear" w:color="000000" w:fill="FFFF00"/>
            <w:noWrap/>
            <w:vAlign w:val="bottom"/>
            <w:hideMark/>
          </w:tcPr>
          <w:p w14:paraId="33AA339F"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820" w:type="dxa"/>
            <w:tcBorders>
              <w:top w:val="nil"/>
              <w:left w:val="nil"/>
              <w:bottom w:val="nil"/>
              <w:right w:val="nil"/>
            </w:tcBorders>
            <w:shd w:val="clear" w:color="000000" w:fill="FFFF00"/>
            <w:noWrap/>
            <w:vAlign w:val="bottom"/>
            <w:hideMark/>
          </w:tcPr>
          <w:p w14:paraId="238B34C1"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r>
    </w:tbl>
    <w:tbl>
      <w:tblPr>
        <w:tblpPr w:leftFromText="180" w:rightFromText="180" w:vertAnchor="text" w:horzAnchor="margin" w:tblpXSpec="right" w:tblpY="-1127"/>
        <w:tblW w:w="6663" w:type="dxa"/>
        <w:tblLook w:val="04A0" w:firstRow="1" w:lastRow="0" w:firstColumn="1" w:lastColumn="0" w:noHBand="0" w:noVBand="1"/>
      </w:tblPr>
      <w:tblGrid>
        <w:gridCol w:w="1134"/>
        <w:gridCol w:w="851"/>
        <w:gridCol w:w="895"/>
        <w:gridCol w:w="691"/>
        <w:gridCol w:w="691"/>
        <w:gridCol w:w="881"/>
        <w:gridCol w:w="699"/>
        <w:gridCol w:w="821"/>
      </w:tblGrid>
      <w:tr w:rsidR="00055513" w:rsidRPr="00055513" w14:paraId="66A4A12F" w14:textId="77777777" w:rsidTr="00055513">
        <w:trPr>
          <w:trHeight w:val="290"/>
        </w:trPr>
        <w:tc>
          <w:tcPr>
            <w:tcW w:w="1134" w:type="dxa"/>
            <w:tcBorders>
              <w:top w:val="nil"/>
              <w:left w:val="nil"/>
              <w:bottom w:val="nil"/>
              <w:right w:val="nil"/>
            </w:tcBorders>
            <w:shd w:val="clear" w:color="auto" w:fill="auto"/>
            <w:noWrap/>
            <w:vAlign w:val="bottom"/>
            <w:hideMark/>
          </w:tcPr>
          <w:p w14:paraId="62DD3BDD"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spellStart"/>
            <w:r w:rsidRPr="00055513">
              <w:rPr>
                <w:rFonts w:ascii="Calibri" w:eastAsia="Times New Roman" w:hAnsi="Calibri" w:cs="Calibri"/>
                <w:color w:val="000000"/>
                <w:sz w:val="22"/>
                <w:szCs w:val="22"/>
                <w:bdr w:val="none" w:sz="0" w:space="0" w:color="auto"/>
                <w:lang w:val="en-PH" w:eastAsia="en-PH"/>
              </w:rPr>
              <w:t>Wk</w:t>
            </w:r>
            <w:proofErr w:type="spellEnd"/>
            <w:r w:rsidRPr="00055513">
              <w:rPr>
                <w:rFonts w:ascii="Calibri" w:eastAsia="Times New Roman" w:hAnsi="Calibri" w:cs="Calibri"/>
                <w:color w:val="000000"/>
                <w:sz w:val="22"/>
                <w:szCs w:val="22"/>
                <w:bdr w:val="none" w:sz="0" w:space="0" w:color="auto"/>
                <w:lang w:val="en-PH" w:eastAsia="en-PH"/>
              </w:rPr>
              <w:t xml:space="preserve"> 2</w:t>
            </w:r>
          </w:p>
        </w:tc>
        <w:tc>
          <w:tcPr>
            <w:tcW w:w="851" w:type="dxa"/>
            <w:tcBorders>
              <w:top w:val="nil"/>
              <w:left w:val="nil"/>
              <w:bottom w:val="nil"/>
              <w:right w:val="nil"/>
            </w:tcBorders>
            <w:shd w:val="clear" w:color="auto" w:fill="auto"/>
            <w:noWrap/>
            <w:vAlign w:val="bottom"/>
            <w:hideMark/>
          </w:tcPr>
          <w:p w14:paraId="5C4E6DCB"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Post</w:t>
            </w:r>
          </w:p>
        </w:tc>
        <w:tc>
          <w:tcPr>
            <w:tcW w:w="895" w:type="dxa"/>
            <w:tcBorders>
              <w:top w:val="nil"/>
              <w:left w:val="nil"/>
              <w:bottom w:val="nil"/>
              <w:right w:val="nil"/>
            </w:tcBorders>
            <w:shd w:val="clear" w:color="auto" w:fill="auto"/>
            <w:noWrap/>
            <w:vAlign w:val="bottom"/>
            <w:hideMark/>
          </w:tcPr>
          <w:p w14:paraId="47D6DCC9"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Pre</w:t>
            </w:r>
          </w:p>
        </w:tc>
        <w:tc>
          <w:tcPr>
            <w:tcW w:w="691" w:type="dxa"/>
            <w:tcBorders>
              <w:top w:val="nil"/>
              <w:left w:val="nil"/>
              <w:bottom w:val="nil"/>
              <w:right w:val="nil"/>
            </w:tcBorders>
            <w:shd w:val="clear" w:color="auto" w:fill="auto"/>
            <w:noWrap/>
            <w:vAlign w:val="bottom"/>
            <w:hideMark/>
          </w:tcPr>
          <w:p w14:paraId="18E0F545"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Duty</w:t>
            </w:r>
          </w:p>
        </w:tc>
        <w:tc>
          <w:tcPr>
            <w:tcW w:w="691" w:type="dxa"/>
            <w:tcBorders>
              <w:top w:val="nil"/>
              <w:left w:val="nil"/>
              <w:bottom w:val="nil"/>
              <w:right w:val="nil"/>
            </w:tcBorders>
            <w:shd w:val="clear" w:color="auto" w:fill="auto"/>
            <w:noWrap/>
            <w:vAlign w:val="bottom"/>
            <w:hideMark/>
          </w:tcPr>
          <w:p w14:paraId="092E2146"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Post</w:t>
            </w:r>
          </w:p>
        </w:tc>
        <w:tc>
          <w:tcPr>
            <w:tcW w:w="881" w:type="dxa"/>
            <w:tcBorders>
              <w:top w:val="nil"/>
              <w:left w:val="nil"/>
              <w:bottom w:val="nil"/>
              <w:right w:val="nil"/>
            </w:tcBorders>
            <w:shd w:val="clear" w:color="auto" w:fill="auto"/>
            <w:noWrap/>
            <w:vAlign w:val="bottom"/>
            <w:hideMark/>
          </w:tcPr>
          <w:p w14:paraId="49BF3FAA"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Pre</w:t>
            </w:r>
          </w:p>
        </w:tc>
        <w:tc>
          <w:tcPr>
            <w:tcW w:w="699" w:type="dxa"/>
            <w:tcBorders>
              <w:top w:val="nil"/>
              <w:left w:val="nil"/>
              <w:bottom w:val="nil"/>
              <w:right w:val="nil"/>
            </w:tcBorders>
            <w:shd w:val="clear" w:color="auto" w:fill="auto"/>
            <w:noWrap/>
            <w:vAlign w:val="bottom"/>
            <w:hideMark/>
          </w:tcPr>
          <w:p w14:paraId="48FA304D"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Duty</w:t>
            </w:r>
          </w:p>
        </w:tc>
        <w:tc>
          <w:tcPr>
            <w:tcW w:w="821" w:type="dxa"/>
            <w:tcBorders>
              <w:top w:val="nil"/>
              <w:left w:val="nil"/>
              <w:bottom w:val="nil"/>
              <w:right w:val="nil"/>
            </w:tcBorders>
            <w:shd w:val="clear" w:color="auto" w:fill="auto"/>
            <w:noWrap/>
            <w:vAlign w:val="bottom"/>
            <w:hideMark/>
          </w:tcPr>
          <w:p w14:paraId="411BE81E"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Post</w:t>
            </w:r>
          </w:p>
        </w:tc>
      </w:tr>
      <w:tr w:rsidR="00055513" w:rsidRPr="00055513" w14:paraId="6DFC93A1" w14:textId="77777777" w:rsidTr="00055513">
        <w:trPr>
          <w:trHeight w:val="290"/>
        </w:trPr>
        <w:tc>
          <w:tcPr>
            <w:tcW w:w="1134" w:type="dxa"/>
            <w:tcBorders>
              <w:top w:val="nil"/>
              <w:left w:val="nil"/>
              <w:bottom w:val="nil"/>
              <w:right w:val="nil"/>
            </w:tcBorders>
            <w:shd w:val="clear" w:color="auto" w:fill="auto"/>
            <w:noWrap/>
            <w:vAlign w:val="bottom"/>
            <w:hideMark/>
          </w:tcPr>
          <w:p w14:paraId="54C8838E"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DUTY AM</w:t>
            </w:r>
          </w:p>
        </w:tc>
        <w:tc>
          <w:tcPr>
            <w:tcW w:w="851" w:type="dxa"/>
            <w:tcBorders>
              <w:top w:val="nil"/>
              <w:left w:val="nil"/>
              <w:bottom w:val="nil"/>
              <w:right w:val="nil"/>
            </w:tcBorders>
            <w:shd w:val="clear" w:color="auto" w:fill="auto"/>
            <w:noWrap/>
            <w:vAlign w:val="bottom"/>
            <w:hideMark/>
          </w:tcPr>
          <w:p w14:paraId="2B6BC59D"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A, B, D</w:t>
            </w:r>
          </w:p>
        </w:tc>
        <w:tc>
          <w:tcPr>
            <w:tcW w:w="895" w:type="dxa"/>
            <w:tcBorders>
              <w:top w:val="nil"/>
              <w:left w:val="nil"/>
              <w:bottom w:val="nil"/>
              <w:right w:val="nil"/>
            </w:tcBorders>
            <w:shd w:val="clear" w:color="auto" w:fill="auto"/>
            <w:noWrap/>
            <w:vAlign w:val="bottom"/>
            <w:hideMark/>
          </w:tcPr>
          <w:p w14:paraId="6088E882"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A,B</w:t>
            </w:r>
            <w:proofErr w:type="gramEnd"/>
            <w:r w:rsidRPr="00055513">
              <w:rPr>
                <w:rFonts w:ascii="Calibri" w:eastAsia="Times New Roman" w:hAnsi="Calibri" w:cs="Calibri"/>
                <w:color w:val="000000"/>
                <w:sz w:val="22"/>
                <w:szCs w:val="22"/>
                <w:bdr w:val="none" w:sz="0" w:space="0" w:color="auto"/>
                <w:lang w:val="en-PH" w:eastAsia="en-PH"/>
              </w:rPr>
              <w:t>,C,D</w:t>
            </w:r>
          </w:p>
        </w:tc>
        <w:tc>
          <w:tcPr>
            <w:tcW w:w="691" w:type="dxa"/>
            <w:tcBorders>
              <w:top w:val="nil"/>
              <w:left w:val="nil"/>
              <w:bottom w:val="nil"/>
              <w:right w:val="nil"/>
            </w:tcBorders>
            <w:shd w:val="clear" w:color="auto" w:fill="auto"/>
            <w:noWrap/>
            <w:vAlign w:val="bottom"/>
            <w:hideMark/>
          </w:tcPr>
          <w:p w14:paraId="7F4CA036"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A,B</w:t>
            </w:r>
            <w:proofErr w:type="gramEnd"/>
            <w:r w:rsidRPr="00055513">
              <w:rPr>
                <w:rFonts w:ascii="Calibri" w:eastAsia="Times New Roman" w:hAnsi="Calibri" w:cs="Calibri"/>
                <w:color w:val="000000"/>
                <w:sz w:val="22"/>
                <w:szCs w:val="22"/>
                <w:bdr w:val="none" w:sz="0" w:space="0" w:color="auto"/>
                <w:lang w:val="en-PH" w:eastAsia="en-PH"/>
              </w:rPr>
              <w:t>,C</w:t>
            </w:r>
          </w:p>
        </w:tc>
        <w:tc>
          <w:tcPr>
            <w:tcW w:w="691" w:type="dxa"/>
            <w:tcBorders>
              <w:top w:val="nil"/>
              <w:left w:val="nil"/>
              <w:bottom w:val="nil"/>
              <w:right w:val="nil"/>
            </w:tcBorders>
            <w:shd w:val="clear" w:color="auto" w:fill="auto"/>
            <w:noWrap/>
            <w:vAlign w:val="bottom"/>
            <w:hideMark/>
          </w:tcPr>
          <w:p w14:paraId="39AB216B"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A,B</w:t>
            </w:r>
            <w:proofErr w:type="gramEnd"/>
            <w:r w:rsidRPr="00055513">
              <w:rPr>
                <w:rFonts w:ascii="Calibri" w:eastAsia="Times New Roman" w:hAnsi="Calibri" w:cs="Calibri"/>
                <w:color w:val="000000"/>
                <w:sz w:val="22"/>
                <w:szCs w:val="22"/>
                <w:bdr w:val="none" w:sz="0" w:space="0" w:color="auto"/>
                <w:lang w:val="en-PH" w:eastAsia="en-PH"/>
              </w:rPr>
              <w:t>,C</w:t>
            </w:r>
          </w:p>
        </w:tc>
        <w:tc>
          <w:tcPr>
            <w:tcW w:w="881" w:type="dxa"/>
            <w:tcBorders>
              <w:top w:val="nil"/>
              <w:left w:val="nil"/>
              <w:bottom w:val="nil"/>
              <w:right w:val="nil"/>
            </w:tcBorders>
            <w:shd w:val="clear" w:color="auto" w:fill="auto"/>
            <w:noWrap/>
            <w:vAlign w:val="bottom"/>
            <w:hideMark/>
          </w:tcPr>
          <w:p w14:paraId="752DCBA0"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A,B</w:t>
            </w:r>
            <w:proofErr w:type="gramEnd"/>
            <w:r w:rsidRPr="00055513">
              <w:rPr>
                <w:rFonts w:ascii="Calibri" w:eastAsia="Times New Roman" w:hAnsi="Calibri" w:cs="Calibri"/>
                <w:color w:val="000000"/>
                <w:sz w:val="22"/>
                <w:szCs w:val="22"/>
                <w:bdr w:val="none" w:sz="0" w:space="0" w:color="auto"/>
                <w:lang w:val="en-PH" w:eastAsia="en-PH"/>
              </w:rPr>
              <w:t>,C,D</w:t>
            </w:r>
          </w:p>
        </w:tc>
        <w:tc>
          <w:tcPr>
            <w:tcW w:w="699" w:type="dxa"/>
            <w:tcBorders>
              <w:top w:val="nil"/>
              <w:left w:val="nil"/>
              <w:bottom w:val="nil"/>
              <w:right w:val="nil"/>
            </w:tcBorders>
            <w:shd w:val="clear" w:color="auto" w:fill="auto"/>
            <w:noWrap/>
            <w:vAlign w:val="bottom"/>
            <w:hideMark/>
          </w:tcPr>
          <w:p w14:paraId="78E9BD72"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B,C</w:t>
            </w:r>
            <w:proofErr w:type="gramEnd"/>
            <w:r w:rsidRPr="00055513">
              <w:rPr>
                <w:rFonts w:ascii="Calibri" w:eastAsia="Times New Roman" w:hAnsi="Calibri" w:cs="Calibri"/>
                <w:color w:val="000000"/>
                <w:sz w:val="22"/>
                <w:szCs w:val="22"/>
                <w:bdr w:val="none" w:sz="0" w:space="0" w:color="auto"/>
                <w:lang w:val="en-PH" w:eastAsia="en-PH"/>
              </w:rPr>
              <w:t>,D</w:t>
            </w:r>
          </w:p>
        </w:tc>
        <w:tc>
          <w:tcPr>
            <w:tcW w:w="821" w:type="dxa"/>
            <w:tcBorders>
              <w:top w:val="nil"/>
              <w:left w:val="nil"/>
              <w:bottom w:val="nil"/>
              <w:right w:val="nil"/>
            </w:tcBorders>
            <w:shd w:val="clear" w:color="auto" w:fill="auto"/>
            <w:noWrap/>
            <w:vAlign w:val="bottom"/>
            <w:hideMark/>
          </w:tcPr>
          <w:p w14:paraId="3A15B63A"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proofErr w:type="gramStart"/>
            <w:r w:rsidRPr="00055513">
              <w:rPr>
                <w:rFonts w:ascii="Calibri" w:eastAsia="Times New Roman" w:hAnsi="Calibri" w:cs="Calibri"/>
                <w:color w:val="000000"/>
                <w:sz w:val="22"/>
                <w:szCs w:val="22"/>
                <w:bdr w:val="none" w:sz="0" w:space="0" w:color="auto"/>
                <w:lang w:val="en-PH" w:eastAsia="en-PH"/>
              </w:rPr>
              <w:t>B,C</w:t>
            </w:r>
            <w:proofErr w:type="gramEnd"/>
            <w:r w:rsidRPr="00055513">
              <w:rPr>
                <w:rFonts w:ascii="Calibri" w:eastAsia="Times New Roman" w:hAnsi="Calibri" w:cs="Calibri"/>
                <w:color w:val="000000"/>
                <w:sz w:val="22"/>
                <w:szCs w:val="22"/>
                <w:bdr w:val="none" w:sz="0" w:space="0" w:color="auto"/>
                <w:lang w:val="en-PH" w:eastAsia="en-PH"/>
              </w:rPr>
              <w:t>,D</w:t>
            </w:r>
          </w:p>
        </w:tc>
      </w:tr>
      <w:tr w:rsidR="00055513" w:rsidRPr="00055513" w14:paraId="1E3D8F50" w14:textId="77777777" w:rsidTr="00055513">
        <w:trPr>
          <w:trHeight w:val="290"/>
        </w:trPr>
        <w:tc>
          <w:tcPr>
            <w:tcW w:w="1134" w:type="dxa"/>
            <w:tcBorders>
              <w:top w:val="nil"/>
              <w:left w:val="nil"/>
              <w:bottom w:val="nil"/>
              <w:right w:val="nil"/>
            </w:tcBorders>
            <w:shd w:val="clear" w:color="auto" w:fill="auto"/>
            <w:noWrap/>
            <w:vAlign w:val="bottom"/>
            <w:hideMark/>
          </w:tcPr>
          <w:p w14:paraId="0DB8690C"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DUTY PM</w:t>
            </w:r>
          </w:p>
        </w:tc>
        <w:tc>
          <w:tcPr>
            <w:tcW w:w="851" w:type="dxa"/>
            <w:tcBorders>
              <w:top w:val="nil"/>
              <w:left w:val="nil"/>
              <w:bottom w:val="nil"/>
              <w:right w:val="nil"/>
            </w:tcBorders>
            <w:shd w:val="clear" w:color="000000" w:fill="FFFF00"/>
            <w:noWrap/>
            <w:vAlign w:val="bottom"/>
            <w:hideMark/>
          </w:tcPr>
          <w:p w14:paraId="76A2B804"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895" w:type="dxa"/>
            <w:tcBorders>
              <w:top w:val="nil"/>
              <w:left w:val="nil"/>
              <w:bottom w:val="nil"/>
              <w:right w:val="nil"/>
            </w:tcBorders>
            <w:shd w:val="clear" w:color="000000" w:fill="FFFF00"/>
            <w:noWrap/>
            <w:vAlign w:val="bottom"/>
            <w:hideMark/>
          </w:tcPr>
          <w:p w14:paraId="5B7A564E"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691" w:type="dxa"/>
            <w:tcBorders>
              <w:top w:val="nil"/>
              <w:left w:val="nil"/>
              <w:bottom w:val="nil"/>
              <w:right w:val="nil"/>
            </w:tcBorders>
            <w:shd w:val="clear" w:color="auto" w:fill="auto"/>
            <w:noWrap/>
            <w:vAlign w:val="bottom"/>
            <w:hideMark/>
          </w:tcPr>
          <w:p w14:paraId="7F4DDB0E"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w:t>
            </w:r>
          </w:p>
        </w:tc>
        <w:tc>
          <w:tcPr>
            <w:tcW w:w="691" w:type="dxa"/>
            <w:tcBorders>
              <w:top w:val="nil"/>
              <w:left w:val="nil"/>
              <w:bottom w:val="nil"/>
              <w:right w:val="nil"/>
            </w:tcBorders>
            <w:shd w:val="clear" w:color="000000" w:fill="FFFF00"/>
            <w:noWrap/>
            <w:vAlign w:val="bottom"/>
            <w:hideMark/>
          </w:tcPr>
          <w:p w14:paraId="68D9976D"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881" w:type="dxa"/>
            <w:tcBorders>
              <w:top w:val="nil"/>
              <w:left w:val="nil"/>
              <w:bottom w:val="nil"/>
              <w:right w:val="nil"/>
            </w:tcBorders>
            <w:shd w:val="clear" w:color="000000" w:fill="FFFF00"/>
            <w:noWrap/>
            <w:vAlign w:val="bottom"/>
            <w:hideMark/>
          </w:tcPr>
          <w:p w14:paraId="7E932DCD"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699" w:type="dxa"/>
            <w:tcBorders>
              <w:top w:val="nil"/>
              <w:left w:val="nil"/>
              <w:bottom w:val="nil"/>
              <w:right w:val="nil"/>
            </w:tcBorders>
            <w:shd w:val="clear" w:color="000000" w:fill="FFFFFF"/>
            <w:noWrap/>
            <w:vAlign w:val="bottom"/>
            <w:hideMark/>
          </w:tcPr>
          <w:p w14:paraId="6F50FF51"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A</w:t>
            </w:r>
          </w:p>
        </w:tc>
        <w:tc>
          <w:tcPr>
            <w:tcW w:w="821" w:type="dxa"/>
            <w:tcBorders>
              <w:top w:val="nil"/>
              <w:left w:val="nil"/>
              <w:bottom w:val="nil"/>
              <w:right w:val="nil"/>
            </w:tcBorders>
            <w:shd w:val="clear" w:color="000000" w:fill="FFFF00"/>
            <w:noWrap/>
            <w:vAlign w:val="bottom"/>
            <w:hideMark/>
          </w:tcPr>
          <w:p w14:paraId="115FAB5B"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r>
      <w:tr w:rsidR="00055513" w:rsidRPr="00055513" w14:paraId="0BB2CF4E" w14:textId="77777777" w:rsidTr="00055513">
        <w:trPr>
          <w:trHeight w:val="290"/>
        </w:trPr>
        <w:tc>
          <w:tcPr>
            <w:tcW w:w="1134" w:type="dxa"/>
            <w:tcBorders>
              <w:top w:val="nil"/>
              <w:left w:val="nil"/>
              <w:bottom w:val="nil"/>
              <w:right w:val="nil"/>
            </w:tcBorders>
            <w:shd w:val="clear" w:color="000000" w:fill="FFFF00"/>
            <w:noWrap/>
            <w:vAlign w:val="bottom"/>
            <w:hideMark/>
          </w:tcPr>
          <w:p w14:paraId="3AAFADF4"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POST</w:t>
            </w:r>
          </w:p>
        </w:tc>
        <w:tc>
          <w:tcPr>
            <w:tcW w:w="851" w:type="dxa"/>
            <w:tcBorders>
              <w:top w:val="nil"/>
              <w:left w:val="nil"/>
              <w:bottom w:val="nil"/>
              <w:right w:val="nil"/>
            </w:tcBorders>
            <w:shd w:val="clear" w:color="000000" w:fill="FFFFFF"/>
            <w:noWrap/>
            <w:vAlign w:val="bottom"/>
            <w:hideMark/>
          </w:tcPr>
          <w:p w14:paraId="00B144D5"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C</w:t>
            </w:r>
          </w:p>
        </w:tc>
        <w:tc>
          <w:tcPr>
            <w:tcW w:w="895" w:type="dxa"/>
            <w:tcBorders>
              <w:top w:val="nil"/>
              <w:left w:val="nil"/>
              <w:bottom w:val="nil"/>
              <w:right w:val="nil"/>
            </w:tcBorders>
            <w:shd w:val="clear" w:color="000000" w:fill="FFFF00"/>
            <w:noWrap/>
            <w:vAlign w:val="bottom"/>
            <w:hideMark/>
          </w:tcPr>
          <w:p w14:paraId="2BAA5507"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691" w:type="dxa"/>
            <w:tcBorders>
              <w:top w:val="nil"/>
              <w:left w:val="nil"/>
              <w:bottom w:val="nil"/>
              <w:right w:val="nil"/>
            </w:tcBorders>
            <w:shd w:val="clear" w:color="000000" w:fill="FFFF00"/>
            <w:noWrap/>
            <w:vAlign w:val="bottom"/>
            <w:hideMark/>
          </w:tcPr>
          <w:p w14:paraId="408CC97B"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691" w:type="dxa"/>
            <w:tcBorders>
              <w:top w:val="nil"/>
              <w:left w:val="nil"/>
              <w:bottom w:val="nil"/>
              <w:right w:val="nil"/>
            </w:tcBorders>
            <w:shd w:val="clear" w:color="auto" w:fill="auto"/>
            <w:noWrap/>
            <w:vAlign w:val="bottom"/>
            <w:hideMark/>
          </w:tcPr>
          <w:p w14:paraId="741A5427"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D</w:t>
            </w:r>
          </w:p>
        </w:tc>
        <w:tc>
          <w:tcPr>
            <w:tcW w:w="881" w:type="dxa"/>
            <w:tcBorders>
              <w:top w:val="nil"/>
              <w:left w:val="nil"/>
              <w:bottom w:val="nil"/>
              <w:right w:val="nil"/>
            </w:tcBorders>
            <w:shd w:val="clear" w:color="000000" w:fill="FFFF00"/>
            <w:noWrap/>
            <w:vAlign w:val="bottom"/>
            <w:hideMark/>
          </w:tcPr>
          <w:p w14:paraId="311B43DF"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699" w:type="dxa"/>
            <w:tcBorders>
              <w:top w:val="nil"/>
              <w:left w:val="nil"/>
              <w:bottom w:val="nil"/>
              <w:right w:val="nil"/>
            </w:tcBorders>
            <w:shd w:val="clear" w:color="000000" w:fill="FFFF00"/>
            <w:noWrap/>
            <w:vAlign w:val="bottom"/>
            <w:hideMark/>
          </w:tcPr>
          <w:p w14:paraId="7E078478"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 </w:t>
            </w:r>
          </w:p>
        </w:tc>
        <w:tc>
          <w:tcPr>
            <w:tcW w:w="821" w:type="dxa"/>
            <w:tcBorders>
              <w:top w:val="nil"/>
              <w:left w:val="nil"/>
              <w:bottom w:val="nil"/>
              <w:right w:val="nil"/>
            </w:tcBorders>
            <w:shd w:val="clear" w:color="000000" w:fill="FFFFFF"/>
            <w:noWrap/>
            <w:vAlign w:val="bottom"/>
            <w:hideMark/>
          </w:tcPr>
          <w:p w14:paraId="0171F439" w14:textId="77777777" w:rsidR="00055513" w:rsidRPr="00055513" w:rsidRDefault="00055513" w:rsidP="0005551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PH" w:eastAsia="en-PH"/>
              </w:rPr>
            </w:pPr>
            <w:r w:rsidRPr="00055513">
              <w:rPr>
                <w:rFonts w:ascii="Calibri" w:eastAsia="Times New Roman" w:hAnsi="Calibri" w:cs="Calibri"/>
                <w:color w:val="000000"/>
                <w:sz w:val="22"/>
                <w:szCs w:val="22"/>
                <w:bdr w:val="none" w:sz="0" w:space="0" w:color="auto"/>
                <w:lang w:val="en-PH" w:eastAsia="en-PH"/>
              </w:rPr>
              <w:t>A</w:t>
            </w:r>
          </w:p>
        </w:tc>
      </w:tr>
    </w:tbl>
    <w:p w14:paraId="5E595845" w14:textId="60BD583E" w:rsidR="00240FC5" w:rsidRDefault="00055513" w:rsidP="00AA1EC2">
      <w:pPr>
        <w:pStyle w:val="Body"/>
        <w:rPr>
          <w:rFonts w:ascii="Calibri" w:hAnsi="Calibri" w:cs="Calibri"/>
          <w:b/>
          <w:bCs/>
        </w:rPr>
      </w:pPr>
      <w:r>
        <w:rPr>
          <w:rFonts w:ascii="Calibri" w:hAnsi="Calibri" w:cs="Calibri"/>
          <w:b/>
          <w:bCs/>
        </w:rPr>
        <w:t xml:space="preserve">  </w:t>
      </w:r>
    </w:p>
    <w:p w14:paraId="016BD019" w14:textId="77777777" w:rsidR="00055513" w:rsidRDefault="00055513" w:rsidP="00055513">
      <w:pPr>
        <w:pStyle w:val="Body"/>
        <w:rPr>
          <w:rFonts w:ascii="Calibri" w:hAnsi="Calibri" w:cs="Calibri"/>
        </w:rPr>
      </w:pPr>
      <w:r w:rsidRPr="00C41847">
        <w:rPr>
          <w:rFonts w:ascii="Calibri" w:hAnsi="Calibri" w:cs="Calibri"/>
        </w:rPr>
        <w:t>*Each</w:t>
      </w:r>
      <w:r>
        <w:rPr>
          <w:rFonts w:ascii="Calibri" w:hAnsi="Calibri" w:cs="Calibri"/>
        </w:rPr>
        <w:t xml:space="preserve"> letter represents a student</w:t>
      </w:r>
    </w:p>
    <w:p w14:paraId="201AF599" w14:textId="40ED4BE6" w:rsidR="00055513" w:rsidRDefault="00055513" w:rsidP="00055513">
      <w:pPr>
        <w:pStyle w:val="Body"/>
        <w:rPr>
          <w:rFonts w:ascii="Calibri" w:hAnsi="Calibri" w:cs="Calibri"/>
        </w:rPr>
      </w:pPr>
      <w:r>
        <w:rPr>
          <w:rFonts w:ascii="Calibri" w:hAnsi="Calibri" w:cs="Calibri"/>
        </w:rPr>
        <w:t xml:space="preserve">*Each student should </w:t>
      </w:r>
      <w:r>
        <w:rPr>
          <w:rFonts w:ascii="Calibri" w:hAnsi="Calibri" w:cs="Calibri"/>
        </w:rPr>
        <w:t>stay with the same service for the duration of the semester</w:t>
      </w:r>
    </w:p>
    <w:p w14:paraId="5AEF22A8" w14:textId="77777777" w:rsidR="00055513" w:rsidRDefault="00055513" w:rsidP="00AA1EC2">
      <w:pPr>
        <w:pStyle w:val="Body"/>
        <w:rPr>
          <w:rFonts w:ascii="Calibri" w:hAnsi="Calibri" w:cs="Calibri"/>
          <w:b/>
          <w:bCs/>
        </w:rPr>
      </w:pPr>
    </w:p>
    <w:p w14:paraId="18E7FAC7" w14:textId="77777777" w:rsidR="00240FC5" w:rsidRDefault="00240FC5" w:rsidP="00AA1EC2">
      <w:pPr>
        <w:pStyle w:val="Body"/>
        <w:rPr>
          <w:rFonts w:ascii="Calibri" w:hAnsi="Calibri" w:cs="Calibri"/>
          <w:b/>
          <w:bCs/>
        </w:rPr>
      </w:pPr>
    </w:p>
    <w:p w14:paraId="525CAFB2" w14:textId="649F40F7" w:rsidR="00240FC5" w:rsidRDefault="00240FC5" w:rsidP="00AA1EC2">
      <w:pPr>
        <w:pStyle w:val="Body"/>
        <w:rPr>
          <w:rFonts w:ascii="Calibri" w:hAnsi="Calibri" w:cs="Calibri"/>
          <w:b/>
          <w:bCs/>
        </w:rPr>
        <w:sectPr w:rsidR="00240FC5" w:rsidSect="008F0857">
          <w:pgSz w:w="16840" w:h="11900" w:orient="landscape"/>
          <w:pgMar w:top="1440" w:right="1440" w:bottom="1440" w:left="1440" w:header="720" w:footer="720" w:gutter="0"/>
          <w:cols w:space="720"/>
        </w:sectPr>
      </w:pPr>
    </w:p>
    <w:p w14:paraId="7AA23B56" w14:textId="3AD11D5E" w:rsidR="00AA1EC2" w:rsidRDefault="003411F0" w:rsidP="00AA1EC2">
      <w:pPr>
        <w:pStyle w:val="Body"/>
        <w:rPr>
          <w:rFonts w:ascii="Calibri" w:hAnsi="Calibri" w:cs="Calibri"/>
          <w:b/>
          <w:bCs/>
        </w:rPr>
      </w:pPr>
      <w:r w:rsidRPr="009F6C59">
        <w:rPr>
          <w:rFonts w:ascii="Calibri" w:hAnsi="Calibri" w:cs="Calibri"/>
          <w:b/>
          <w:bCs/>
        </w:rPr>
        <w:t>COURSE REQUIREMENTS</w:t>
      </w:r>
    </w:p>
    <w:tbl>
      <w:tblPr>
        <w:tblW w:w="7000" w:type="dxa"/>
        <w:tblCellMar>
          <w:left w:w="0" w:type="dxa"/>
          <w:right w:w="0" w:type="dxa"/>
        </w:tblCellMar>
        <w:tblLook w:val="0420" w:firstRow="1" w:lastRow="0" w:firstColumn="0" w:lastColumn="0" w:noHBand="0" w:noVBand="1"/>
      </w:tblPr>
      <w:tblGrid>
        <w:gridCol w:w="4300"/>
        <w:gridCol w:w="2700"/>
      </w:tblGrid>
      <w:tr w:rsidR="003D4A79" w:rsidRPr="003D4A79" w14:paraId="7E700F01" w14:textId="77777777" w:rsidTr="003D4A79">
        <w:trPr>
          <w:trHeight w:val="40"/>
        </w:trPr>
        <w:tc>
          <w:tcPr>
            <w:tcW w:w="4300" w:type="dxa"/>
            <w:tcBorders>
              <w:top w:val="single" w:sz="8" w:space="0" w:color="FFFFFF"/>
              <w:left w:val="single" w:sz="8" w:space="0" w:color="FFFFFF"/>
              <w:bottom w:val="single" w:sz="24" w:space="0" w:color="FFFFFF"/>
              <w:right w:val="single" w:sz="8" w:space="0" w:color="FFFFFF"/>
            </w:tcBorders>
            <w:shd w:val="clear" w:color="auto" w:fill="40BAD2"/>
            <w:tcMar>
              <w:top w:w="72" w:type="dxa"/>
              <w:left w:w="144" w:type="dxa"/>
              <w:bottom w:w="72" w:type="dxa"/>
              <w:right w:w="144" w:type="dxa"/>
            </w:tcMar>
            <w:hideMark/>
          </w:tcPr>
          <w:p w14:paraId="762CB30D" w14:textId="77777777" w:rsidR="003D4A79" w:rsidRPr="003D4A79" w:rsidRDefault="003D4A79" w:rsidP="003D4A79">
            <w:pPr>
              <w:pStyle w:val="Body"/>
              <w:rPr>
                <w:rFonts w:ascii="Calibri" w:hAnsi="Calibri" w:cs="Calibri"/>
                <w:lang w:val="en-PH"/>
              </w:rPr>
            </w:pPr>
            <w:r w:rsidRPr="003D4A79">
              <w:rPr>
                <w:rFonts w:ascii="Calibri" w:hAnsi="Calibri" w:cs="Calibri"/>
                <w:b/>
                <w:bCs/>
              </w:rPr>
              <w:t>Requirement</w:t>
            </w:r>
          </w:p>
        </w:tc>
        <w:tc>
          <w:tcPr>
            <w:tcW w:w="2700" w:type="dxa"/>
            <w:tcBorders>
              <w:top w:val="single" w:sz="8" w:space="0" w:color="FFFFFF"/>
              <w:left w:val="single" w:sz="8" w:space="0" w:color="FFFFFF"/>
              <w:bottom w:val="single" w:sz="24" w:space="0" w:color="FFFFFF"/>
              <w:right w:val="single" w:sz="8" w:space="0" w:color="FFFFFF"/>
            </w:tcBorders>
            <w:shd w:val="clear" w:color="auto" w:fill="40BAD2"/>
            <w:tcMar>
              <w:top w:w="72" w:type="dxa"/>
              <w:left w:w="144" w:type="dxa"/>
              <w:bottom w:w="72" w:type="dxa"/>
              <w:right w:w="144" w:type="dxa"/>
            </w:tcMar>
            <w:hideMark/>
          </w:tcPr>
          <w:p w14:paraId="2BDDFD30" w14:textId="77777777" w:rsidR="003D4A79" w:rsidRPr="003D4A79" w:rsidRDefault="003D4A79" w:rsidP="003D4A79">
            <w:pPr>
              <w:pStyle w:val="Body"/>
              <w:rPr>
                <w:rFonts w:ascii="Calibri" w:hAnsi="Calibri" w:cs="Calibri"/>
                <w:lang w:val="en-PH"/>
              </w:rPr>
            </w:pPr>
            <w:r w:rsidRPr="003D4A79">
              <w:rPr>
                <w:rFonts w:ascii="Calibri" w:hAnsi="Calibri" w:cs="Calibri"/>
                <w:b/>
                <w:bCs/>
              </w:rPr>
              <w:t>% Grade</w:t>
            </w:r>
          </w:p>
        </w:tc>
      </w:tr>
      <w:tr w:rsidR="003D4A79" w:rsidRPr="003D4A79" w14:paraId="4898755C" w14:textId="77777777" w:rsidTr="003D4A79">
        <w:trPr>
          <w:trHeight w:val="18"/>
        </w:trPr>
        <w:tc>
          <w:tcPr>
            <w:tcW w:w="4300" w:type="dxa"/>
            <w:tcBorders>
              <w:top w:val="single" w:sz="24"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2BFC84E3" w14:textId="77777777" w:rsidR="003D4A79" w:rsidRPr="003D4A79" w:rsidRDefault="003D4A79" w:rsidP="003D4A79">
            <w:pPr>
              <w:pStyle w:val="Body"/>
              <w:rPr>
                <w:rFonts w:ascii="Calibri" w:hAnsi="Calibri" w:cs="Calibri"/>
                <w:lang w:val="en-PH"/>
              </w:rPr>
            </w:pPr>
            <w:r w:rsidRPr="003D4A79">
              <w:rPr>
                <w:rFonts w:ascii="Calibri" w:hAnsi="Calibri" w:cs="Calibri"/>
              </w:rPr>
              <w:t>Consultant Cognitive Evaluation</w:t>
            </w:r>
          </w:p>
        </w:tc>
        <w:tc>
          <w:tcPr>
            <w:tcW w:w="2700" w:type="dxa"/>
            <w:tcBorders>
              <w:top w:val="single" w:sz="24"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1182C51F" w14:textId="77777777" w:rsidR="003D4A79" w:rsidRPr="003D4A79" w:rsidRDefault="003D4A79" w:rsidP="003D4A79">
            <w:pPr>
              <w:pStyle w:val="Body"/>
              <w:rPr>
                <w:rFonts w:ascii="Calibri" w:hAnsi="Calibri" w:cs="Calibri"/>
                <w:lang w:val="en-PH"/>
              </w:rPr>
            </w:pPr>
            <w:r w:rsidRPr="003D4A79">
              <w:rPr>
                <w:rFonts w:ascii="Calibri" w:hAnsi="Calibri" w:cs="Calibri"/>
              </w:rPr>
              <w:t>30%</w:t>
            </w:r>
          </w:p>
        </w:tc>
      </w:tr>
      <w:tr w:rsidR="003D4A79" w:rsidRPr="003D4A79" w14:paraId="78BAD6AD"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1BDB2370" w14:textId="77777777" w:rsidR="003D4A79" w:rsidRPr="003D4A79" w:rsidRDefault="003D4A79" w:rsidP="003D4A79">
            <w:pPr>
              <w:pStyle w:val="Body"/>
              <w:rPr>
                <w:rFonts w:ascii="Calibri" w:hAnsi="Calibri" w:cs="Calibri"/>
                <w:lang w:val="en-PH"/>
              </w:rPr>
            </w:pPr>
            <w:r w:rsidRPr="003D4A79">
              <w:rPr>
                <w:rFonts w:ascii="Calibri" w:hAnsi="Calibri" w:cs="Calibri"/>
              </w:rPr>
              <w:t xml:space="preserve">Clinical Performance: Consultant </w:t>
            </w:r>
          </w:p>
        </w:tc>
        <w:tc>
          <w:tcPr>
            <w:tcW w:w="2700"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40EB516F" w14:textId="77777777" w:rsidR="003D4A79" w:rsidRPr="003D4A79" w:rsidRDefault="003D4A79" w:rsidP="003D4A79">
            <w:pPr>
              <w:pStyle w:val="Body"/>
              <w:rPr>
                <w:rFonts w:ascii="Calibri" w:hAnsi="Calibri" w:cs="Calibri"/>
                <w:lang w:val="en-PH"/>
              </w:rPr>
            </w:pPr>
            <w:r w:rsidRPr="003D4A79">
              <w:rPr>
                <w:rFonts w:ascii="Calibri" w:hAnsi="Calibri" w:cs="Calibri"/>
              </w:rPr>
              <w:t>10%</w:t>
            </w:r>
          </w:p>
        </w:tc>
      </w:tr>
      <w:tr w:rsidR="003D4A79" w:rsidRPr="003D4A79" w14:paraId="65EE65BF"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32CA9D57" w14:textId="77777777" w:rsidR="003D4A79" w:rsidRPr="003D4A79" w:rsidRDefault="003D4A79" w:rsidP="003D4A79">
            <w:pPr>
              <w:pStyle w:val="Body"/>
              <w:rPr>
                <w:rFonts w:ascii="Calibri" w:hAnsi="Calibri" w:cs="Calibri"/>
                <w:lang w:val="en-PH"/>
              </w:rPr>
            </w:pPr>
            <w:r w:rsidRPr="003D4A79">
              <w:rPr>
                <w:rFonts w:ascii="Calibri" w:hAnsi="Calibri" w:cs="Calibri"/>
              </w:rPr>
              <w:t>Clinical Performance: Resident</w:t>
            </w:r>
          </w:p>
        </w:tc>
        <w:tc>
          <w:tcPr>
            <w:tcW w:w="27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2202DB10" w14:textId="77777777" w:rsidR="003D4A79" w:rsidRPr="003D4A79" w:rsidRDefault="003D4A79" w:rsidP="003D4A79">
            <w:pPr>
              <w:pStyle w:val="Body"/>
              <w:rPr>
                <w:rFonts w:ascii="Calibri" w:hAnsi="Calibri" w:cs="Calibri"/>
                <w:lang w:val="en-PH"/>
              </w:rPr>
            </w:pPr>
            <w:r w:rsidRPr="003D4A79">
              <w:rPr>
                <w:rFonts w:ascii="Calibri" w:hAnsi="Calibri" w:cs="Calibri"/>
              </w:rPr>
              <w:t>5%</w:t>
            </w:r>
          </w:p>
        </w:tc>
      </w:tr>
      <w:tr w:rsidR="003D4A79" w:rsidRPr="003D4A79" w14:paraId="02A49B8C"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05C23ACA" w14:textId="77777777" w:rsidR="003D4A79" w:rsidRPr="003D4A79" w:rsidRDefault="003D4A79" w:rsidP="003D4A79">
            <w:pPr>
              <w:pStyle w:val="Body"/>
              <w:rPr>
                <w:rFonts w:ascii="Calibri" w:hAnsi="Calibri" w:cs="Calibri"/>
                <w:lang w:val="en-PH"/>
              </w:rPr>
            </w:pPr>
            <w:r w:rsidRPr="003D4A79">
              <w:rPr>
                <w:rFonts w:ascii="Calibri" w:hAnsi="Calibri" w:cs="Calibri"/>
              </w:rPr>
              <w:t>Peer Evaluation</w:t>
            </w:r>
          </w:p>
        </w:tc>
        <w:tc>
          <w:tcPr>
            <w:tcW w:w="2700"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0756082A" w14:textId="77777777" w:rsidR="003D4A79" w:rsidRPr="003D4A79" w:rsidRDefault="003D4A79" w:rsidP="003D4A79">
            <w:pPr>
              <w:pStyle w:val="Body"/>
              <w:rPr>
                <w:rFonts w:ascii="Calibri" w:hAnsi="Calibri" w:cs="Calibri"/>
                <w:lang w:val="en-PH"/>
              </w:rPr>
            </w:pPr>
            <w:r w:rsidRPr="003D4A79">
              <w:rPr>
                <w:rFonts w:ascii="Calibri" w:hAnsi="Calibri" w:cs="Calibri"/>
              </w:rPr>
              <w:t>5%</w:t>
            </w:r>
          </w:p>
        </w:tc>
      </w:tr>
      <w:tr w:rsidR="003D4A79" w:rsidRPr="003D4A79" w14:paraId="74E04A77"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7FF00A98" w14:textId="77777777" w:rsidR="003D4A79" w:rsidRPr="003D4A79" w:rsidRDefault="003D4A79" w:rsidP="003D4A79">
            <w:pPr>
              <w:pStyle w:val="Body"/>
              <w:rPr>
                <w:rFonts w:ascii="Calibri" w:hAnsi="Calibri" w:cs="Calibri"/>
                <w:lang w:val="en-PH"/>
              </w:rPr>
            </w:pPr>
            <w:r w:rsidRPr="003D4A79">
              <w:rPr>
                <w:rFonts w:ascii="Calibri" w:hAnsi="Calibri" w:cs="Calibri"/>
              </w:rPr>
              <w:t>Written Case Discussion</w:t>
            </w:r>
          </w:p>
        </w:tc>
        <w:tc>
          <w:tcPr>
            <w:tcW w:w="27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36D36707" w14:textId="77777777" w:rsidR="003D4A79" w:rsidRPr="003D4A79" w:rsidRDefault="003D4A79" w:rsidP="003D4A79">
            <w:pPr>
              <w:pStyle w:val="Body"/>
              <w:rPr>
                <w:rFonts w:ascii="Calibri" w:hAnsi="Calibri" w:cs="Calibri"/>
                <w:lang w:val="en-PH"/>
              </w:rPr>
            </w:pPr>
            <w:r w:rsidRPr="003D4A79">
              <w:rPr>
                <w:rFonts w:ascii="Calibri" w:hAnsi="Calibri" w:cs="Calibri"/>
              </w:rPr>
              <w:t>20%</w:t>
            </w:r>
          </w:p>
        </w:tc>
      </w:tr>
      <w:tr w:rsidR="003D4A79" w:rsidRPr="003D4A79" w14:paraId="7F8CB504"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5B95A0A7" w14:textId="77777777" w:rsidR="003D4A79" w:rsidRPr="003D4A79" w:rsidRDefault="003D4A79" w:rsidP="003D4A79">
            <w:pPr>
              <w:pStyle w:val="Body"/>
              <w:rPr>
                <w:rFonts w:ascii="Calibri" w:hAnsi="Calibri" w:cs="Calibri"/>
                <w:lang w:val="en-PH"/>
              </w:rPr>
            </w:pPr>
            <w:r w:rsidRPr="003D4A79">
              <w:rPr>
                <w:rFonts w:ascii="Calibri" w:hAnsi="Calibri" w:cs="Calibri"/>
              </w:rPr>
              <w:t>Final Examination</w:t>
            </w:r>
          </w:p>
        </w:tc>
        <w:tc>
          <w:tcPr>
            <w:tcW w:w="2700"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16411664" w14:textId="77777777" w:rsidR="003D4A79" w:rsidRPr="003D4A79" w:rsidRDefault="003D4A79" w:rsidP="003D4A79">
            <w:pPr>
              <w:pStyle w:val="Body"/>
              <w:rPr>
                <w:rFonts w:ascii="Calibri" w:hAnsi="Calibri" w:cs="Calibri"/>
                <w:lang w:val="en-PH"/>
              </w:rPr>
            </w:pPr>
            <w:r w:rsidRPr="003D4A79">
              <w:rPr>
                <w:rFonts w:ascii="Calibri" w:hAnsi="Calibri" w:cs="Calibri"/>
              </w:rPr>
              <w:t>15%</w:t>
            </w:r>
          </w:p>
        </w:tc>
      </w:tr>
      <w:tr w:rsidR="003D4A79" w:rsidRPr="003D4A79" w14:paraId="67CAE20B"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54094959" w14:textId="77777777" w:rsidR="003D4A79" w:rsidRPr="003D4A79" w:rsidRDefault="003D4A79" w:rsidP="003D4A79">
            <w:pPr>
              <w:pStyle w:val="Body"/>
              <w:rPr>
                <w:rFonts w:ascii="Calibri" w:hAnsi="Calibri" w:cs="Calibri"/>
                <w:lang w:val="en-PH"/>
              </w:rPr>
            </w:pPr>
            <w:r w:rsidRPr="003D4A79">
              <w:rPr>
                <w:rFonts w:ascii="Calibri" w:hAnsi="Calibri" w:cs="Calibri"/>
              </w:rPr>
              <w:t>Comprehensive Examination</w:t>
            </w:r>
          </w:p>
        </w:tc>
        <w:tc>
          <w:tcPr>
            <w:tcW w:w="27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034FAE95" w14:textId="77777777" w:rsidR="003D4A79" w:rsidRPr="003D4A79" w:rsidRDefault="003D4A79" w:rsidP="003D4A79">
            <w:pPr>
              <w:pStyle w:val="Body"/>
              <w:rPr>
                <w:rFonts w:ascii="Calibri" w:hAnsi="Calibri" w:cs="Calibri"/>
                <w:lang w:val="en-PH"/>
              </w:rPr>
            </w:pPr>
            <w:r w:rsidRPr="003D4A79">
              <w:rPr>
                <w:rFonts w:ascii="Calibri" w:hAnsi="Calibri" w:cs="Calibri"/>
              </w:rPr>
              <w:t>10%</w:t>
            </w:r>
          </w:p>
        </w:tc>
      </w:tr>
      <w:tr w:rsidR="003D4A79" w:rsidRPr="003D4A79" w14:paraId="17135A05"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6D4EAA9E" w14:textId="77777777" w:rsidR="003D4A79" w:rsidRPr="003D4A79" w:rsidRDefault="003D4A79" w:rsidP="003D4A79">
            <w:pPr>
              <w:pStyle w:val="Body"/>
              <w:rPr>
                <w:rFonts w:ascii="Calibri" w:hAnsi="Calibri" w:cs="Calibri"/>
                <w:lang w:val="en-PH"/>
              </w:rPr>
            </w:pPr>
            <w:r w:rsidRPr="003D4A79">
              <w:rPr>
                <w:rFonts w:ascii="Calibri" w:hAnsi="Calibri" w:cs="Calibri"/>
              </w:rPr>
              <w:t>Bioethics Reaction Paper and Discussion</w:t>
            </w:r>
          </w:p>
        </w:tc>
        <w:tc>
          <w:tcPr>
            <w:tcW w:w="2700" w:type="dxa"/>
            <w:tcBorders>
              <w:top w:val="single" w:sz="8" w:space="0" w:color="FFFFFF"/>
              <w:left w:val="single" w:sz="8" w:space="0" w:color="FFFFFF"/>
              <w:bottom w:val="single" w:sz="8" w:space="0" w:color="FFFFFF"/>
              <w:right w:val="single" w:sz="8" w:space="0" w:color="FFFFFF"/>
            </w:tcBorders>
            <w:shd w:val="clear" w:color="auto" w:fill="E8F3F7"/>
            <w:tcMar>
              <w:top w:w="72" w:type="dxa"/>
              <w:left w:w="144" w:type="dxa"/>
              <w:bottom w:w="72" w:type="dxa"/>
              <w:right w:w="144" w:type="dxa"/>
            </w:tcMar>
            <w:hideMark/>
          </w:tcPr>
          <w:p w14:paraId="7DF45B71" w14:textId="77777777" w:rsidR="003D4A79" w:rsidRPr="003D4A79" w:rsidRDefault="003D4A79" w:rsidP="003D4A79">
            <w:pPr>
              <w:pStyle w:val="Body"/>
              <w:rPr>
                <w:rFonts w:ascii="Calibri" w:hAnsi="Calibri" w:cs="Calibri"/>
                <w:lang w:val="en-PH"/>
              </w:rPr>
            </w:pPr>
            <w:r w:rsidRPr="003D4A79">
              <w:rPr>
                <w:rFonts w:ascii="Calibri" w:hAnsi="Calibri" w:cs="Calibri"/>
              </w:rPr>
              <w:t>5%</w:t>
            </w:r>
          </w:p>
        </w:tc>
      </w:tr>
      <w:tr w:rsidR="003D4A79" w:rsidRPr="003D4A79" w14:paraId="090081EC"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5C7126B7" w14:textId="77777777" w:rsidR="003D4A79" w:rsidRPr="003D4A79" w:rsidRDefault="003D4A79" w:rsidP="003D4A79">
            <w:pPr>
              <w:pStyle w:val="Body"/>
              <w:rPr>
                <w:rFonts w:ascii="Calibri" w:hAnsi="Calibri" w:cs="Calibri"/>
                <w:lang w:val="en-PH"/>
              </w:rPr>
            </w:pPr>
            <w:r w:rsidRPr="003D4A79">
              <w:rPr>
                <w:rFonts w:ascii="Calibri" w:hAnsi="Calibri" w:cs="Calibri"/>
              </w:rPr>
              <w:t xml:space="preserve">Portfolio </w:t>
            </w:r>
          </w:p>
        </w:tc>
        <w:tc>
          <w:tcPr>
            <w:tcW w:w="27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hideMark/>
          </w:tcPr>
          <w:p w14:paraId="7BE71D75" w14:textId="77777777" w:rsidR="003D4A79" w:rsidRPr="003D4A79" w:rsidRDefault="003D4A79" w:rsidP="003D4A79">
            <w:pPr>
              <w:pStyle w:val="Body"/>
              <w:rPr>
                <w:rFonts w:ascii="Calibri" w:hAnsi="Calibri" w:cs="Calibri"/>
                <w:lang w:val="en-PH"/>
              </w:rPr>
            </w:pPr>
            <w:r w:rsidRPr="003D4A79">
              <w:rPr>
                <w:rFonts w:ascii="Calibri" w:hAnsi="Calibri" w:cs="Calibri"/>
              </w:rPr>
              <w:t>Formative</w:t>
            </w:r>
          </w:p>
        </w:tc>
      </w:tr>
      <w:tr w:rsidR="00FB510C" w:rsidRPr="003D4A79" w14:paraId="445CE2D3" w14:textId="77777777" w:rsidTr="003D4A79">
        <w:trPr>
          <w:trHeight w:val="18"/>
        </w:trPr>
        <w:tc>
          <w:tcPr>
            <w:tcW w:w="43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tcPr>
          <w:p w14:paraId="5EBD6404" w14:textId="14ED07D6" w:rsidR="00FB510C" w:rsidRPr="003D4A79" w:rsidRDefault="00FB510C" w:rsidP="003D4A79">
            <w:pPr>
              <w:pStyle w:val="Body"/>
              <w:rPr>
                <w:rFonts w:ascii="Calibri" w:hAnsi="Calibri" w:cs="Calibri"/>
              </w:rPr>
            </w:pPr>
            <w:r>
              <w:rPr>
                <w:rFonts w:ascii="Calibri" w:hAnsi="Calibri" w:cs="Calibri"/>
              </w:rPr>
              <w:t>Patient Safety Case Discussion</w:t>
            </w:r>
          </w:p>
        </w:tc>
        <w:tc>
          <w:tcPr>
            <w:tcW w:w="2700" w:type="dxa"/>
            <w:tcBorders>
              <w:top w:val="single" w:sz="8" w:space="0" w:color="FFFFFF"/>
              <w:left w:val="single" w:sz="8" w:space="0" w:color="FFFFFF"/>
              <w:bottom w:val="single" w:sz="8" w:space="0" w:color="FFFFFF"/>
              <w:right w:val="single" w:sz="8" w:space="0" w:color="FFFFFF"/>
            </w:tcBorders>
            <w:shd w:val="clear" w:color="auto" w:fill="CEE7EE"/>
            <w:tcMar>
              <w:top w:w="72" w:type="dxa"/>
              <w:left w:w="144" w:type="dxa"/>
              <w:bottom w:w="72" w:type="dxa"/>
              <w:right w:w="144" w:type="dxa"/>
            </w:tcMar>
          </w:tcPr>
          <w:p w14:paraId="22B2E737" w14:textId="675B9666" w:rsidR="00FB510C" w:rsidRPr="003D4A79" w:rsidRDefault="00FB510C" w:rsidP="003D4A79">
            <w:pPr>
              <w:pStyle w:val="Body"/>
              <w:rPr>
                <w:rFonts w:ascii="Calibri" w:hAnsi="Calibri" w:cs="Calibri"/>
              </w:rPr>
            </w:pPr>
            <w:r w:rsidRPr="003D4A79">
              <w:rPr>
                <w:rFonts w:ascii="Calibri" w:hAnsi="Calibri" w:cs="Calibri"/>
              </w:rPr>
              <w:t>Formative</w:t>
            </w:r>
          </w:p>
        </w:tc>
      </w:tr>
    </w:tbl>
    <w:p w14:paraId="521A3CC2" w14:textId="77777777" w:rsidR="003D4A79" w:rsidRDefault="003D4A79" w:rsidP="00AA1EC2">
      <w:pPr>
        <w:pStyle w:val="Body"/>
        <w:rPr>
          <w:rFonts w:ascii="Calibri" w:hAnsi="Calibri" w:cs="Calibri"/>
        </w:rPr>
      </w:pPr>
    </w:p>
    <w:p w14:paraId="4C64ACED" w14:textId="3160197A" w:rsidR="00DB7415" w:rsidRPr="00DB7415" w:rsidRDefault="00DB7415" w:rsidP="00DB7415">
      <w:pPr>
        <w:pStyle w:val="Body"/>
        <w:rPr>
          <w:rFonts w:ascii="Calibri" w:hAnsi="Calibri" w:cs="Calibri"/>
          <w:lang w:val="en-PH"/>
        </w:rPr>
      </w:pPr>
      <w:r w:rsidRPr="00DB7415">
        <w:rPr>
          <w:rFonts w:ascii="Calibri" w:hAnsi="Calibri" w:cs="Calibri"/>
        </w:rPr>
        <w:t xml:space="preserve">**If a student fails the final examination or has a failing overall grade then they will be required to have a remedial activity. The remedial activity is a pass or fail activity. </w:t>
      </w:r>
    </w:p>
    <w:p w14:paraId="4D4AEFD1" w14:textId="77777777" w:rsidR="00DB7415" w:rsidRPr="00DB7415" w:rsidRDefault="00DB7415" w:rsidP="00DB7415">
      <w:pPr>
        <w:pStyle w:val="Body"/>
        <w:rPr>
          <w:rFonts w:ascii="Calibri" w:hAnsi="Calibri" w:cs="Calibri"/>
          <w:lang w:val="en-PH"/>
        </w:rPr>
      </w:pPr>
      <w:r w:rsidRPr="00DB7415">
        <w:rPr>
          <w:rFonts w:ascii="Calibri" w:hAnsi="Calibri" w:cs="Calibri"/>
        </w:rPr>
        <w:tab/>
        <w:t xml:space="preserve">- If the student fails the final examination but has a passing overall grade, his/her final grade will be the overall grade once the student passes the remedial activity. </w:t>
      </w:r>
    </w:p>
    <w:p w14:paraId="4EDEF818" w14:textId="77777777" w:rsidR="00DB7415" w:rsidRPr="00DB7415" w:rsidRDefault="00DB7415" w:rsidP="00DB7415">
      <w:pPr>
        <w:pStyle w:val="Body"/>
        <w:rPr>
          <w:rFonts w:ascii="Calibri" w:hAnsi="Calibri" w:cs="Calibri"/>
          <w:lang w:val="en-PH"/>
        </w:rPr>
      </w:pPr>
      <w:r w:rsidRPr="00DB7415">
        <w:rPr>
          <w:rFonts w:ascii="Calibri" w:hAnsi="Calibri" w:cs="Calibri"/>
        </w:rPr>
        <w:tab/>
        <w:t xml:space="preserve">- If the student has a failing overall grade, his/her final grade will be the equivalent of a 3.00 once the student passes the remedial activity. </w:t>
      </w:r>
    </w:p>
    <w:p w14:paraId="4B7D2A62" w14:textId="77777777" w:rsidR="003D4A79" w:rsidRDefault="003D4A79" w:rsidP="00AA1EC2">
      <w:pPr>
        <w:pStyle w:val="Body"/>
        <w:rPr>
          <w:rFonts w:ascii="Calibri" w:hAnsi="Calibri" w:cs="Calibri"/>
        </w:rPr>
      </w:pPr>
    </w:p>
    <w:p w14:paraId="2051B89A" w14:textId="0189CAC9" w:rsidR="002119A4" w:rsidRDefault="002119A4">
      <w:pPr>
        <w:pStyle w:val="Body"/>
        <w:rPr>
          <w:rFonts w:ascii="Calibri" w:hAnsi="Calibri" w:cs="Calibri"/>
          <w:b/>
          <w:bCs/>
        </w:rPr>
      </w:pPr>
      <w:r>
        <w:rPr>
          <w:rFonts w:ascii="Calibri" w:hAnsi="Calibri" w:cs="Calibri"/>
          <w:b/>
          <w:bCs/>
        </w:rPr>
        <w:t>Consultant Cognitive Evaluation</w:t>
      </w:r>
    </w:p>
    <w:p w14:paraId="0D512661" w14:textId="761009B4" w:rsidR="002119A4" w:rsidRPr="002119A4" w:rsidRDefault="002119A4" w:rsidP="00B268B8">
      <w:pPr>
        <w:pStyle w:val="Body"/>
        <w:rPr>
          <w:rFonts w:ascii="Calibri" w:hAnsi="Calibri" w:cs="Calibri"/>
          <w:lang w:val="en-PH"/>
        </w:rPr>
      </w:pPr>
      <w:r w:rsidRPr="002119A4">
        <w:rPr>
          <w:rFonts w:ascii="Calibri" w:hAnsi="Calibri" w:cs="Calibri"/>
        </w:rPr>
        <w:t>Evaluation is based on oral case presentation (individual)</w:t>
      </w:r>
      <w:r w:rsidR="00B268B8">
        <w:rPr>
          <w:rFonts w:ascii="Calibri" w:hAnsi="Calibri" w:cs="Calibri"/>
        </w:rPr>
        <w:t xml:space="preserve"> of a patient that the student has seen. S</w:t>
      </w:r>
      <w:r w:rsidRPr="002119A4">
        <w:rPr>
          <w:rFonts w:ascii="Calibri" w:hAnsi="Calibri" w:cs="Calibri"/>
        </w:rPr>
        <w:t>tudents will be allowed to choose which patient they will discuss</w:t>
      </w:r>
      <w:r w:rsidR="00B268B8">
        <w:rPr>
          <w:rFonts w:ascii="Calibri" w:hAnsi="Calibri" w:cs="Calibri"/>
        </w:rPr>
        <w:t xml:space="preserve">. </w:t>
      </w:r>
      <w:r w:rsidRPr="002119A4">
        <w:rPr>
          <w:rFonts w:ascii="Calibri" w:hAnsi="Calibri" w:cs="Calibri"/>
        </w:rPr>
        <w:t>Students should have at least 2 evaluations from consultants – 1 from OPD and 1 from inpatient</w:t>
      </w:r>
      <w:r w:rsidR="00B268B8">
        <w:rPr>
          <w:rFonts w:ascii="Calibri" w:hAnsi="Calibri" w:cs="Calibri"/>
        </w:rPr>
        <w:t xml:space="preserve">. </w:t>
      </w:r>
      <w:r w:rsidRPr="002119A4">
        <w:rPr>
          <w:rFonts w:ascii="Calibri" w:hAnsi="Calibri" w:cs="Calibri"/>
        </w:rPr>
        <w:t>Final score for this course requirement will be an average of all evaluations made by consultants throughout the entire year (both 1</w:t>
      </w:r>
      <w:r w:rsidRPr="002119A4">
        <w:rPr>
          <w:rFonts w:ascii="Calibri" w:hAnsi="Calibri" w:cs="Calibri"/>
          <w:vertAlign w:val="superscript"/>
        </w:rPr>
        <w:t>st</w:t>
      </w:r>
      <w:r w:rsidRPr="002119A4">
        <w:rPr>
          <w:rFonts w:ascii="Calibri" w:hAnsi="Calibri" w:cs="Calibri"/>
        </w:rPr>
        <w:t xml:space="preserve"> and 2</w:t>
      </w:r>
      <w:r w:rsidRPr="002119A4">
        <w:rPr>
          <w:rFonts w:ascii="Calibri" w:hAnsi="Calibri" w:cs="Calibri"/>
          <w:vertAlign w:val="superscript"/>
        </w:rPr>
        <w:t>nd</w:t>
      </w:r>
      <w:r w:rsidRPr="002119A4">
        <w:rPr>
          <w:rFonts w:ascii="Calibri" w:hAnsi="Calibri" w:cs="Calibri"/>
        </w:rPr>
        <w:t xml:space="preserve"> semesters)</w:t>
      </w:r>
    </w:p>
    <w:p w14:paraId="7155DB5A" w14:textId="2DE0BE84" w:rsidR="002119A4" w:rsidRDefault="002119A4" w:rsidP="00B268B8">
      <w:pPr>
        <w:pStyle w:val="Body"/>
        <w:rPr>
          <w:rFonts w:ascii="Calibri" w:hAnsi="Calibri" w:cs="Calibri"/>
          <w:lang w:val="en-PH"/>
        </w:rPr>
      </w:pPr>
    </w:p>
    <w:p w14:paraId="05CCF68C" w14:textId="500FDBEC" w:rsidR="002119A4" w:rsidRPr="002119A4" w:rsidRDefault="00B268B8" w:rsidP="00B268B8">
      <w:pPr>
        <w:pStyle w:val="Body"/>
        <w:rPr>
          <w:rFonts w:ascii="Calibri" w:hAnsi="Calibri" w:cs="Calibri"/>
          <w:lang w:val="en-PH"/>
        </w:rPr>
      </w:pPr>
      <w:r>
        <w:rPr>
          <w:rFonts w:ascii="Calibri" w:hAnsi="Calibri" w:cs="Calibri"/>
          <w:lang w:val="en-PH"/>
        </w:rPr>
        <w:t xml:space="preserve">For outpatient, assigned consultants to supervise the OPD clinic will be the faculty responsible for grading the students. </w:t>
      </w:r>
      <w:r w:rsidR="002119A4" w:rsidRPr="002119A4">
        <w:rPr>
          <w:rFonts w:ascii="Calibri" w:hAnsi="Calibri" w:cs="Calibri"/>
        </w:rPr>
        <w:t>For inpatient</w:t>
      </w:r>
      <w:r>
        <w:rPr>
          <w:rFonts w:ascii="Calibri" w:hAnsi="Calibri" w:cs="Calibri"/>
        </w:rPr>
        <w:t>, evaluation may be done by the LU consultant who are asked to do rounds with the General Medicine Service every week. There w</w:t>
      </w:r>
      <w:r w:rsidR="002119A4" w:rsidRPr="002119A4">
        <w:rPr>
          <w:rFonts w:ascii="Calibri" w:hAnsi="Calibri" w:cs="Calibri"/>
        </w:rPr>
        <w:t xml:space="preserve">ill </w:t>
      </w:r>
      <w:r>
        <w:rPr>
          <w:rFonts w:ascii="Calibri" w:hAnsi="Calibri" w:cs="Calibri"/>
        </w:rPr>
        <w:t xml:space="preserve">also </w:t>
      </w:r>
      <w:r w:rsidR="002119A4" w:rsidRPr="002119A4">
        <w:rPr>
          <w:rFonts w:ascii="Calibri" w:hAnsi="Calibri" w:cs="Calibri"/>
        </w:rPr>
        <w:t xml:space="preserve">be </w:t>
      </w:r>
      <w:r>
        <w:rPr>
          <w:rFonts w:ascii="Calibri" w:hAnsi="Calibri" w:cs="Calibri"/>
        </w:rPr>
        <w:t xml:space="preserve">an </w:t>
      </w:r>
      <w:r w:rsidR="002119A4" w:rsidRPr="002119A4">
        <w:rPr>
          <w:rFonts w:ascii="Calibri" w:hAnsi="Calibri" w:cs="Calibri"/>
        </w:rPr>
        <w:t>assign</w:t>
      </w:r>
      <w:r>
        <w:rPr>
          <w:rFonts w:ascii="Calibri" w:hAnsi="Calibri" w:cs="Calibri"/>
        </w:rPr>
        <w:t>ed</w:t>
      </w:r>
      <w:r w:rsidR="002119A4" w:rsidRPr="002119A4">
        <w:rPr>
          <w:rFonts w:ascii="Calibri" w:hAnsi="Calibri" w:cs="Calibri"/>
        </w:rPr>
        <w:t xml:space="preserve"> consultant who will grade student presentation</w:t>
      </w:r>
      <w:r>
        <w:rPr>
          <w:rFonts w:ascii="Calibri" w:hAnsi="Calibri" w:cs="Calibri"/>
        </w:rPr>
        <w:t>s</w:t>
      </w:r>
      <w:r w:rsidR="002119A4" w:rsidRPr="002119A4">
        <w:rPr>
          <w:rFonts w:ascii="Calibri" w:hAnsi="Calibri" w:cs="Calibri"/>
        </w:rPr>
        <w:t xml:space="preserve"> on week 6</w:t>
      </w:r>
      <w:r>
        <w:rPr>
          <w:rFonts w:ascii="Calibri" w:hAnsi="Calibri" w:cs="Calibri"/>
        </w:rPr>
        <w:t xml:space="preserve"> of their rotation.</w:t>
      </w:r>
      <w:r w:rsidR="002119A4" w:rsidRPr="002119A4">
        <w:rPr>
          <w:rFonts w:ascii="Calibri" w:hAnsi="Calibri" w:cs="Calibri"/>
        </w:rPr>
        <w:t xml:space="preserve"> </w:t>
      </w:r>
    </w:p>
    <w:p w14:paraId="1E353F96" w14:textId="77777777" w:rsidR="002119A4" w:rsidRDefault="002119A4">
      <w:pPr>
        <w:pStyle w:val="Body"/>
        <w:rPr>
          <w:rFonts w:ascii="Calibri" w:hAnsi="Calibri" w:cs="Calibri"/>
          <w:b/>
          <w:bCs/>
        </w:rPr>
      </w:pPr>
    </w:p>
    <w:p w14:paraId="67E3B12F" w14:textId="4EB4FD6C" w:rsidR="0042497D" w:rsidRDefault="0042497D">
      <w:pPr>
        <w:pStyle w:val="Body"/>
        <w:rPr>
          <w:rFonts w:ascii="Calibri" w:hAnsi="Calibri" w:cs="Calibri"/>
          <w:b/>
          <w:bCs/>
          <w:i/>
          <w:iCs/>
          <w:color w:val="D17E14"/>
        </w:rPr>
      </w:pPr>
      <w:r w:rsidRPr="0042497D">
        <w:rPr>
          <w:rFonts w:ascii="Calibri" w:hAnsi="Calibri" w:cs="Calibri"/>
          <w:b/>
          <w:bCs/>
        </w:rPr>
        <w:t xml:space="preserve">Consultant </w:t>
      </w:r>
      <w:r w:rsidR="00661DAA">
        <w:rPr>
          <w:rFonts w:ascii="Calibri" w:hAnsi="Calibri" w:cs="Calibri"/>
          <w:b/>
          <w:bCs/>
        </w:rPr>
        <w:t xml:space="preserve">Clinical Performance </w:t>
      </w:r>
      <w:r w:rsidRPr="0042497D">
        <w:rPr>
          <w:rFonts w:ascii="Calibri" w:hAnsi="Calibri" w:cs="Calibri"/>
          <w:b/>
          <w:bCs/>
        </w:rPr>
        <w:t>Evaluation</w:t>
      </w:r>
      <w:r w:rsidRPr="0042497D">
        <w:rPr>
          <w:rFonts w:ascii="Calibri" w:hAnsi="Calibri" w:cs="Calibri"/>
          <w:b/>
          <w:bCs/>
          <w:i/>
          <w:iCs/>
          <w:color w:val="D17E14"/>
        </w:rPr>
        <w:t xml:space="preserve"> </w:t>
      </w:r>
    </w:p>
    <w:p w14:paraId="60DDA9A8" w14:textId="67300578" w:rsidR="00661DAA" w:rsidRPr="00661DAA" w:rsidRDefault="00661DAA" w:rsidP="00661DAA">
      <w:pPr>
        <w:pStyle w:val="Body"/>
        <w:rPr>
          <w:rFonts w:ascii="Calibri" w:hAnsi="Calibri" w:cs="Calibri"/>
          <w:lang w:val="en-PH"/>
        </w:rPr>
      </w:pPr>
      <w:r w:rsidRPr="00661DAA">
        <w:rPr>
          <w:rFonts w:ascii="Calibri" w:hAnsi="Calibri" w:cs="Calibri"/>
        </w:rPr>
        <w:t>Evaluation may come from LU consultant or ward consultant</w:t>
      </w:r>
      <w:r>
        <w:rPr>
          <w:rFonts w:ascii="Calibri" w:hAnsi="Calibri" w:cs="Calibri"/>
          <w:lang w:val="en-PH"/>
        </w:rPr>
        <w:t xml:space="preserve"> and is b</w:t>
      </w:r>
      <w:proofErr w:type="spellStart"/>
      <w:r w:rsidRPr="00661DAA">
        <w:rPr>
          <w:rFonts w:ascii="Calibri" w:hAnsi="Calibri" w:cs="Calibri"/>
        </w:rPr>
        <w:t>ased</w:t>
      </w:r>
      <w:proofErr w:type="spellEnd"/>
      <w:r w:rsidRPr="00661DAA">
        <w:rPr>
          <w:rFonts w:ascii="Calibri" w:hAnsi="Calibri" w:cs="Calibri"/>
        </w:rPr>
        <w:t xml:space="preserve"> on Behavior and Attitude</w:t>
      </w:r>
      <w:r>
        <w:rPr>
          <w:rFonts w:ascii="Calibri" w:hAnsi="Calibri" w:cs="Calibri"/>
        </w:rPr>
        <w:t xml:space="preserve">. </w:t>
      </w:r>
      <w:r w:rsidRPr="00661DAA">
        <w:rPr>
          <w:rFonts w:ascii="Calibri" w:hAnsi="Calibri" w:cs="Calibri"/>
        </w:rPr>
        <w:t>Students should have at least 2 evaluations from consultants</w:t>
      </w:r>
      <w:r>
        <w:rPr>
          <w:rFonts w:ascii="Calibri" w:hAnsi="Calibri" w:cs="Calibri"/>
          <w:lang w:val="en-PH"/>
        </w:rPr>
        <w:t xml:space="preserve">. </w:t>
      </w:r>
      <w:r w:rsidRPr="00661DAA">
        <w:rPr>
          <w:rFonts w:ascii="Calibri" w:hAnsi="Calibri" w:cs="Calibri"/>
        </w:rPr>
        <w:t>Final score for this course requirement will be an average of all evaluations made by consultants throughout the entire year (both 1</w:t>
      </w:r>
      <w:r w:rsidRPr="00661DAA">
        <w:rPr>
          <w:rFonts w:ascii="Calibri" w:hAnsi="Calibri" w:cs="Calibri"/>
          <w:vertAlign w:val="superscript"/>
        </w:rPr>
        <w:t>st</w:t>
      </w:r>
      <w:r w:rsidRPr="00661DAA">
        <w:rPr>
          <w:rFonts w:ascii="Calibri" w:hAnsi="Calibri" w:cs="Calibri"/>
        </w:rPr>
        <w:t xml:space="preserve"> and 2</w:t>
      </w:r>
      <w:r w:rsidRPr="00661DAA">
        <w:rPr>
          <w:rFonts w:ascii="Calibri" w:hAnsi="Calibri" w:cs="Calibri"/>
          <w:vertAlign w:val="superscript"/>
        </w:rPr>
        <w:t>nd</w:t>
      </w:r>
      <w:r w:rsidRPr="00661DAA">
        <w:rPr>
          <w:rFonts w:ascii="Calibri" w:hAnsi="Calibri" w:cs="Calibri"/>
        </w:rPr>
        <w:t xml:space="preserve"> semesters).</w:t>
      </w:r>
    </w:p>
    <w:p w14:paraId="2155CDE0" w14:textId="77777777" w:rsidR="00661DAA" w:rsidRDefault="00661DAA">
      <w:pPr>
        <w:pStyle w:val="Body"/>
        <w:rPr>
          <w:rFonts w:ascii="Calibri" w:hAnsi="Calibri" w:cs="Calibri"/>
          <w:i/>
          <w:iCs/>
        </w:rPr>
      </w:pPr>
    </w:p>
    <w:p w14:paraId="7FDD5AED" w14:textId="65147AA2" w:rsidR="00661DAA" w:rsidRDefault="00661DAA" w:rsidP="00661DAA">
      <w:pPr>
        <w:pStyle w:val="Body"/>
        <w:rPr>
          <w:rFonts w:ascii="Calibri" w:hAnsi="Calibri" w:cs="Calibri"/>
          <w:b/>
          <w:bCs/>
          <w:i/>
          <w:iCs/>
          <w:color w:val="D17E14"/>
        </w:rPr>
      </w:pPr>
      <w:r>
        <w:rPr>
          <w:rFonts w:ascii="Calibri" w:hAnsi="Calibri" w:cs="Calibri"/>
          <w:b/>
          <w:bCs/>
        </w:rPr>
        <w:t xml:space="preserve">Resident </w:t>
      </w:r>
      <w:r>
        <w:rPr>
          <w:rFonts w:ascii="Calibri" w:hAnsi="Calibri" w:cs="Calibri"/>
          <w:b/>
          <w:bCs/>
        </w:rPr>
        <w:t xml:space="preserve">Clinical Performance </w:t>
      </w:r>
      <w:r w:rsidRPr="0042497D">
        <w:rPr>
          <w:rFonts w:ascii="Calibri" w:hAnsi="Calibri" w:cs="Calibri"/>
          <w:b/>
          <w:bCs/>
        </w:rPr>
        <w:t>Evaluation</w:t>
      </w:r>
      <w:r w:rsidRPr="0042497D">
        <w:rPr>
          <w:rFonts w:ascii="Calibri" w:hAnsi="Calibri" w:cs="Calibri"/>
          <w:b/>
          <w:bCs/>
          <w:i/>
          <w:iCs/>
          <w:color w:val="D17E14"/>
        </w:rPr>
        <w:t xml:space="preserve"> </w:t>
      </w:r>
    </w:p>
    <w:p w14:paraId="7AA39712" w14:textId="714CA5EA" w:rsidR="00661DAA" w:rsidRPr="00661DAA" w:rsidRDefault="00661DAA" w:rsidP="00661DAA">
      <w:pPr>
        <w:pStyle w:val="Body"/>
        <w:rPr>
          <w:rFonts w:ascii="Calibri" w:hAnsi="Calibri" w:cs="Calibri"/>
          <w:lang w:val="en-PH"/>
        </w:rPr>
      </w:pPr>
      <w:r w:rsidRPr="00661DAA">
        <w:rPr>
          <w:rFonts w:ascii="Calibri" w:hAnsi="Calibri" w:cs="Calibri"/>
        </w:rPr>
        <w:t xml:space="preserve">Evaluation may come from senior or junior </w:t>
      </w:r>
      <w:r>
        <w:rPr>
          <w:rFonts w:ascii="Calibri" w:hAnsi="Calibri" w:cs="Calibri"/>
        </w:rPr>
        <w:t>Internal Medicine</w:t>
      </w:r>
      <w:r w:rsidRPr="00661DAA">
        <w:rPr>
          <w:rFonts w:ascii="Calibri" w:hAnsi="Calibri" w:cs="Calibri"/>
        </w:rPr>
        <w:t xml:space="preserve"> resident</w:t>
      </w:r>
      <w:r>
        <w:rPr>
          <w:rFonts w:ascii="Calibri" w:hAnsi="Calibri" w:cs="Calibri"/>
        </w:rPr>
        <w:t xml:space="preserve"> and is b</w:t>
      </w:r>
      <w:r w:rsidRPr="00661DAA">
        <w:rPr>
          <w:rFonts w:ascii="Calibri" w:hAnsi="Calibri" w:cs="Calibri"/>
        </w:rPr>
        <w:t>ased on Behavior and Attitude</w:t>
      </w:r>
      <w:r>
        <w:rPr>
          <w:rFonts w:ascii="Calibri" w:hAnsi="Calibri" w:cs="Calibri"/>
        </w:rPr>
        <w:t xml:space="preserve">. </w:t>
      </w:r>
      <w:r w:rsidRPr="00661DAA">
        <w:rPr>
          <w:rFonts w:ascii="Calibri" w:hAnsi="Calibri" w:cs="Calibri"/>
        </w:rPr>
        <w:t>Students should have at least 2 evaluations from 2 different residents</w:t>
      </w:r>
      <w:r>
        <w:rPr>
          <w:rFonts w:ascii="Calibri" w:hAnsi="Calibri" w:cs="Calibri"/>
          <w:lang w:val="en-PH"/>
        </w:rPr>
        <w:t xml:space="preserve">. </w:t>
      </w:r>
      <w:r w:rsidRPr="00661DAA">
        <w:rPr>
          <w:rFonts w:ascii="Calibri" w:hAnsi="Calibri" w:cs="Calibri"/>
        </w:rPr>
        <w:t>Final score for this course requirement will be an average of all evaluations made by residents throughout the entire year (both 1</w:t>
      </w:r>
      <w:r w:rsidRPr="00661DAA">
        <w:rPr>
          <w:rFonts w:ascii="Calibri" w:hAnsi="Calibri" w:cs="Calibri"/>
          <w:vertAlign w:val="superscript"/>
        </w:rPr>
        <w:t>st</w:t>
      </w:r>
      <w:r w:rsidRPr="00661DAA">
        <w:rPr>
          <w:rFonts w:ascii="Calibri" w:hAnsi="Calibri" w:cs="Calibri"/>
        </w:rPr>
        <w:t xml:space="preserve"> and 2</w:t>
      </w:r>
      <w:r w:rsidRPr="00661DAA">
        <w:rPr>
          <w:rFonts w:ascii="Calibri" w:hAnsi="Calibri" w:cs="Calibri"/>
          <w:vertAlign w:val="superscript"/>
        </w:rPr>
        <w:t>nd</w:t>
      </w:r>
      <w:r w:rsidRPr="00661DAA">
        <w:rPr>
          <w:rFonts w:ascii="Calibri" w:hAnsi="Calibri" w:cs="Calibri"/>
        </w:rPr>
        <w:t xml:space="preserve"> semesters).</w:t>
      </w:r>
    </w:p>
    <w:p w14:paraId="2B5891C7" w14:textId="77777777" w:rsidR="00661DAA" w:rsidRPr="009F6C59" w:rsidRDefault="00661DAA">
      <w:pPr>
        <w:pStyle w:val="Body"/>
        <w:rPr>
          <w:rFonts w:ascii="Calibri" w:hAnsi="Calibri" w:cs="Calibri"/>
          <w:i/>
          <w:iCs/>
        </w:rPr>
      </w:pPr>
    </w:p>
    <w:p w14:paraId="4C3E1C8D" w14:textId="35DAAABE" w:rsidR="007E0E52" w:rsidRPr="007E0E52" w:rsidRDefault="003042A2">
      <w:pPr>
        <w:pStyle w:val="Body"/>
        <w:rPr>
          <w:rFonts w:ascii="Calibri" w:hAnsi="Calibri" w:cs="Calibri"/>
          <w:b/>
        </w:rPr>
      </w:pPr>
      <w:r>
        <w:rPr>
          <w:rFonts w:ascii="Calibri" w:hAnsi="Calibri" w:cs="Calibri"/>
          <w:b/>
        </w:rPr>
        <w:t xml:space="preserve">Written </w:t>
      </w:r>
      <w:r w:rsidR="007E0E52" w:rsidRPr="007E0E52">
        <w:rPr>
          <w:rFonts w:ascii="Calibri" w:hAnsi="Calibri" w:cs="Calibri"/>
          <w:b/>
        </w:rPr>
        <w:t xml:space="preserve">Case Discussion </w:t>
      </w:r>
    </w:p>
    <w:p w14:paraId="375EBC72" w14:textId="6BD32991" w:rsidR="00CB3E34" w:rsidRPr="009F6C59" w:rsidRDefault="00CB3E34" w:rsidP="00CB3E34">
      <w:pPr>
        <w:rPr>
          <w:rFonts w:ascii="Calibri" w:hAnsi="Calibri" w:cs="Calibri"/>
          <w:i/>
          <w:iCs/>
          <w:color w:val="AA7941"/>
        </w:rPr>
      </w:pPr>
      <w:r>
        <w:rPr>
          <w:rFonts w:ascii="Calibri" w:hAnsi="Calibri" w:cs="Calibri"/>
        </w:rPr>
        <w:t xml:space="preserve">The </w:t>
      </w:r>
      <w:r w:rsidR="00086E00">
        <w:rPr>
          <w:rFonts w:ascii="Calibri" w:hAnsi="Calibri" w:cs="Calibri"/>
        </w:rPr>
        <w:t>w</w:t>
      </w:r>
      <w:r w:rsidR="003042A2">
        <w:rPr>
          <w:rFonts w:ascii="Calibri" w:hAnsi="Calibri" w:cs="Calibri"/>
        </w:rPr>
        <w:t xml:space="preserve">ritten </w:t>
      </w:r>
      <w:r w:rsidR="00086E00">
        <w:rPr>
          <w:rFonts w:ascii="Calibri" w:hAnsi="Calibri" w:cs="Calibri"/>
        </w:rPr>
        <w:t>c</w:t>
      </w:r>
      <w:r w:rsidR="003042A2" w:rsidRPr="003042A2">
        <w:rPr>
          <w:rFonts w:ascii="Calibri" w:hAnsi="Calibri" w:cs="Calibri"/>
        </w:rPr>
        <w:t xml:space="preserve">ase </w:t>
      </w:r>
      <w:r w:rsidR="00086E00">
        <w:rPr>
          <w:rFonts w:ascii="Calibri" w:hAnsi="Calibri" w:cs="Calibri"/>
        </w:rPr>
        <w:t>d</w:t>
      </w:r>
      <w:r w:rsidR="003042A2" w:rsidRPr="003042A2">
        <w:rPr>
          <w:rFonts w:ascii="Calibri" w:hAnsi="Calibri" w:cs="Calibri"/>
        </w:rPr>
        <w:t xml:space="preserve">iscussion </w:t>
      </w:r>
      <w:r>
        <w:rPr>
          <w:rFonts w:ascii="Calibri" w:hAnsi="Calibri" w:cs="Calibri"/>
        </w:rPr>
        <w:t xml:space="preserve">should </w:t>
      </w:r>
      <w:r w:rsidR="003042A2" w:rsidRPr="003042A2">
        <w:rPr>
          <w:rFonts w:ascii="Calibri" w:hAnsi="Calibri" w:cs="Calibri"/>
        </w:rPr>
        <w:t xml:space="preserve">be based on </w:t>
      </w:r>
      <w:r>
        <w:rPr>
          <w:rFonts w:ascii="Calibri" w:hAnsi="Calibri" w:cs="Calibri"/>
        </w:rPr>
        <w:t>an a</w:t>
      </w:r>
      <w:r w:rsidR="003042A2" w:rsidRPr="003042A2">
        <w:rPr>
          <w:rFonts w:ascii="Calibri" w:hAnsi="Calibri" w:cs="Calibri"/>
        </w:rPr>
        <w:t xml:space="preserve">ctual in-patient managed by student in the ward </w:t>
      </w:r>
      <w:r>
        <w:rPr>
          <w:rFonts w:ascii="Calibri" w:hAnsi="Calibri" w:cs="Calibri"/>
        </w:rPr>
        <w:t>d</w:t>
      </w:r>
      <w:r w:rsidR="00744F51">
        <w:rPr>
          <w:rFonts w:ascii="Calibri" w:hAnsi="Calibri" w:cs="Calibri"/>
        </w:rPr>
        <w:t>uring their rotation</w:t>
      </w:r>
      <w:r>
        <w:rPr>
          <w:rFonts w:ascii="Calibri" w:hAnsi="Calibri" w:cs="Calibri"/>
        </w:rPr>
        <w:t xml:space="preserve">. </w:t>
      </w:r>
      <w:r w:rsidR="007C4EC5">
        <w:rPr>
          <w:rFonts w:ascii="Calibri" w:hAnsi="Calibri" w:cs="Calibri"/>
        </w:rPr>
        <w:t>As part of summative evaluation, s</w:t>
      </w:r>
      <w:r w:rsidR="00541DCB">
        <w:rPr>
          <w:rFonts w:ascii="Calibri" w:hAnsi="Calibri" w:cs="Calibri"/>
        </w:rPr>
        <w:t xml:space="preserve">tudents are required to submit </w:t>
      </w:r>
      <w:r>
        <w:rPr>
          <w:rFonts w:ascii="Calibri" w:hAnsi="Calibri" w:cs="Calibri"/>
        </w:rPr>
        <w:t>2</w:t>
      </w:r>
      <w:r w:rsidR="00541DCB">
        <w:rPr>
          <w:rFonts w:ascii="Calibri" w:hAnsi="Calibri" w:cs="Calibri"/>
        </w:rPr>
        <w:t xml:space="preserve"> written case discussions </w:t>
      </w:r>
      <w:r>
        <w:rPr>
          <w:rFonts w:ascii="Calibri" w:hAnsi="Calibri" w:cs="Calibri"/>
        </w:rPr>
        <w:t>– one at the end of week 3 and one at the end of week 5. A more detailed description of this requirement may be seen with the Activity Guide.</w:t>
      </w:r>
    </w:p>
    <w:p w14:paraId="23FEA8C0" w14:textId="07B957DE" w:rsidR="008E771F" w:rsidRPr="009F6C59" w:rsidRDefault="008E771F">
      <w:pPr>
        <w:pStyle w:val="Body"/>
        <w:rPr>
          <w:rFonts w:ascii="Calibri" w:hAnsi="Calibri" w:cs="Calibri"/>
          <w:i/>
          <w:iCs/>
          <w:color w:val="AA7941"/>
        </w:rPr>
      </w:pPr>
    </w:p>
    <w:p w14:paraId="4501944B" w14:textId="5438D9F0" w:rsidR="00DF54DE" w:rsidRDefault="00744F51">
      <w:pPr>
        <w:pStyle w:val="Body"/>
        <w:rPr>
          <w:rFonts w:ascii="Calibri" w:hAnsi="Calibri" w:cs="Calibri"/>
          <w:b/>
          <w:bCs/>
        </w:rPr>
      </w:pPr>
      <w:r>
        <w:rPr>
          <w:rFonts w:ascii="Calibri" w:hAnsi="Calibri" w:cs="Calibri"/>
          <w:b/>
          <w:bCs/>
        </w:rPr>
        <w:t>Final Examination</w:t>
      </w:r>
    </w:p>
    <w:p w14:paraId="18CBCB38" w14:textId="48C0B12A" w:rsidR="000F473F" w:rsidRPr="000F473F" w:rsidRDefault="000F473F" w:rsidP="00F14D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r>
        <w:rPr>
          <w:rFonts w:ascii="Calibri" w:hAnsi="Calibri" w:cs="Calibri"/>
        </w:rPr>
        <w:t>This will be given</w:t>
      </w:r>
      <w:r w:rsidR="00CB3E34">
        <w:rPr>
          <w:rFonts w:ascii="Calibri" w:hAnsi="Calibri" w:cs="Calibri"/>
        </w:rPr>
        <w:t xml:space="preserve"> by the Department</w:t>
      </w:r>
      <w:r>
        <w:rPr>
          <w:rFonts w:ascii="Calibri" w:hAnsi="Calibri" w:cs="Calibri"/>
        </w:rPr>
        <w:t xml:space="preserve"> at the end of the </w:t>
      </w:r>
      <w:r w:rsidR="00CB3E34">
        <w:rPr>
          <w:rFonts w:ascii="Calibri" w:hAnsi="Calibri" w:cs="Calibri"/>
        </w:rPr>
        <w:t>year</w:t>
      </w:r>
      <w:r w:rsidR="00F14D4F">
        <w:rPr>
          <w:rFonts w:ascii="Calibri" w:hAnsi="Calibri" w:cs="Calibri"/>
        </w:rPr>
        <w:t xml:space="preserve">. The examination will consist of </w:t>
      </w:r>
      <w:r w:rsidRPr="000F473F">
        <w:rPr>
          <w:rFonts w:ascii="Calibri" w:hAnsi="Calibri" w:cs="Calibri"/>
        </w:rPr>
        <w:t xml:space="preserve">100 </w:t>
      </w:r>
      <w:r w:rsidR="00F14D4F">
        <w:rPr>
          <w:rFonts w:ascii="Calibri" w:hAnsi="Calibri" w:cs="Calibri"/>
        </w:rPr>
        <w:t>m</w:t>
      </w:r>
      <w:r w:rsidRPr="000F473F">
        <w:rPr>
          <w:rFonts w:ascii="Calibri" w:hAnsi="Calibri" w:cs="Calibri"/>
        </w:rPr>
        <w:t>ultiple choice questions</w:t>
      </w:r>
      <w:r w:rsidR="003243F3">
        <w:rPr>
          <w:rFonts w:ascii="Calibri" w:hAnsi="Calibri" w:cs="Calibri"/>
        </w:rPr>
        <w:t xml:space="preserve"> on the must know topics and essential skills</w:t>
      </w:r>
      <w:r w:rsidR="00CB3E34">
        <w:rPr>
          <w:rFonts w:ascii="Calibri" w:hAnsi="Calibri" w:cs="Calibri"/>
        </w:rPr>
        <w:t xml:space="preserve"> as stated at the start of the rotation</w:t>
      </w:r>
      <w:r w:rsidR="00954262">
        <w:rPr>
          <w:rFonts w:ascii="Calibri" w:hAnsi="Calibri" w:cs="Calibri"/>
        </w:rPr>
        <w:t xml:space="preserve">. </w:t>
      </w:r>
    </w:p>
    <w:p w14:paraId="4DEF3325" w14:textId="77777777" w:rsidR="000F473F" w:rsidRPr="00686195" w:rsidRDefault="000F473F" w:rsidP="000F473F">
      <w:pPr>
        <w:tabs>
          <w:tab w:val="left" w:pos="3460"/>
        </w:tabs>
        <w:rPr>
          <w:rFonts w:ascii="Cambria" w:hAnsi="Cambria"/>
        </w:rPr>
      </w:pPr>
    </w:p>
    <w:p w14:paraId="03405831" w14:textId="79930F5E" w:rsidR="00CB3E34" w:rsidRDefault="00CB3E34" w:rsidP="00CB3E34">
      <w:pPr>
        <w:pStyle w:val="Body"/>
        <w:rPr>
          <w:rFonts w:ascii="Calibri" w:hAnsi="Calibri" w:cs="Calibri"/>
          <w:b/>
          <w:bCs/>
        </w:rPr>
      </w:pPr>
      <w:r>
        <w:rPr>
          <w:rFonts w:ascii="Calibri" w:hAnsi="Calibri" w:cs="Calibri"/>
          <w:b/>
          <w:bCs/>
        </w:rPr>
        <w:t xml:space="preserve">Comprehensive </w:t>
      </w:r>
      <w:r>
        <w:rPr>
          <w:rFonts w:ascii="Calibri" w:hAnsi="Calibri" w:cs="Calibri"/>
          <w:b/>
          <w:bCs/>
        </w:rPr>
        <w:t>Examination</w:t>
      </w:r>
    </w:p>
    <w:p w14:paraId="56841363" w14:textId="5A6009AD" w:rsidR="00CB3E34" w:rsidRPr="000F473F" w:rsidRDefault="00CB3E34" w:rsidP="00CB3E3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r>
        <w:rPr>
          <w:rFonts w:ascii="Calibri" w:hAnsi="Calibri" w:cs="Calibri"/>
        </w:rPr>
        <w:t>This will be given at the end of the year</w:t>
      </w:r>
      <w:r>
        <w:rPr>
          <w:rFonts w:ascii="Calibri" w:hAnsi="Calibri" w:cs="Calibri"/>
        </w:rPr>
        <w:t xml:space="preserve"> by the LU6 College Committee</w:t>
      </w:r>
      <w:r>
        <w:rPr>
          <w:rFonts w:ascii="Calibri" w:hAnsi="Calibri" w:cs="Calibri"/>
        </w:rPr>
        <w:t xml:space="preserve">. The </w:t>
      </w:r>
      <w:r>
        <w:rPr>
          <w:rFonts w:ascii="Calibri" w:hAnsi="Calibri" w:cs="Calibri"/>
        </w:rPr>
        <w:t xml:space="preserve">Department will contribute questions following the guidelines that will be given by the committee. </w:t>
      </w:r>
      <w:r w:rsidRPr="00DB7415">
        <w:rPr>
          <w:rFonts w:ascii="Calibri" w:hAnsi="Calibri" w:cs="Calibri"/>
          <w:color w:val="000000"/>
          <w:kern w:val="1"/>
          <w:u w:color="000000"/>
          <w:lang w:eastAsia="en-PH"/>
        </w:rPr>
        <w:t>If comprehensive exam will be deemed formative the 10% allotted to it will be divided between final exam and written case discussion</w:t>
      </w:r>
    </w:p>
    <w:p w14:paraId="15A8AEA3" w14:textId="77777777" w:rsidR="00CB3E34" w:rsidRDefault="00CB3E34" w:rsidP="00A53FD7">
      <w:pPr>
        <w:pStyle w:val="Body"/>
        <w:rPr>
          <w:rFonts w:ascii="Calibri" w:hAnsi="Calibri" w:cs="Calibri"/>
          <w:b/>
          <w:bCs/>
        </w:rPr>
      </w:pPr>
    </w:p>
    <w:p w14:paraId="62DBD710" w14:textId="6D634DB3" w:rsidR="00A53FD7" w:rsidRDefault="009E0851" w:rsidP="00A53FD7">
      <w:pPr>
        <w:pStyle w:val="Body"/>
        <w:rPr>
          <w:rFonts w:ascii="Calibri" w:hAnsi="Calibri" w:cs="Calibri"/>
          <w:b/>
          <w:bCs/>
          <w:i/>
          <w:iCs/>
          <w:color w:val="D17E14"/>
        </w:rPr>
      </w:pPr>
      <w:r>
        <w:rPr>
          <w:rFonts w:ascii="Calibri" w:hAnsi="Calibri" w:cs="Calibri"/>
          <w:b/>
          <w:bCs/>
        </w:rPr>
        <w:t>Bioethics Reaction Paper and Discussion</w:t>
      </w:r>
    </w:p>
    <w:p w14:paraId="5DC6348D" w14:textId="7B4472F4" w:rsidR="00CE142C" w:rsidRDefault="00CE142C" w:rsidP="00A53FD7">
      <w:pPr>
        <w:pStyle w:val="Body"/>
        <w:rPr>
          <w:rFonts w:ascii="Calibri" w:hAnsi="Calibri" w:cs="Calibri"/>
          <w:color w:val="auto"/>
        </w:rPr>
      </w:pPr>
      <w:r>
        <w:rPr>
          <w:rFonts w:ascii="Calibri" w:hAnsi="Calibri" w:cs="Calibri"/>
          <w:color w:val="auto"/>
        </w:rPr>
        <w:t xml:space="preserve">The numerical grade for this requirement will be an average of the </w:t>
      </w:r>
      <w:r w:rsidR="00643B54">
        <w:rPr>
          <w:rFonts w:ascii="Calibri" w:hAnsi="Calibri" w:cs="Calibri"/>
          <w:color w:val="auto"/>
        </w:rPr>
        <w:t>score from the reaction paper and the synchronous case discussion</w:t>
      </w:r>
      <w:r w:rsidR="00FB510C">
        <w:rPr>
          <w:rFonts w:ascii="Calibri" w:hAnsi="Calibri" w:cs="Calibri"/>
          <w:color w:val="auto"/>
        </w:rPr>
        <w:t xml:space="preserve"> with Dr San Juan and Dr </w:t>
      </w:r>
      <w:proofErr w:type="spellStart"/>
      <w:r w:rsidR="00FB510C">
        <w:rPr>
          <w:rFonts w:ascii="Calibri" w:hAnsi="Calibri" w:cs="Calibri"/>
          <w:color w:val="auto"/>
        </w:rPr>
        <w:t>Gueco</w:t>
      </w:r>
      <w:proofErr w:type="spellEnd"/>
      <w:r w:rsidR="00643B54">
        <w:rPr>
          <w:rFonts w:ascii="Calibri" w:hAnsi="Calibri" w:cs="Calibri"/>
          <w:color w:val="auto"/>
        </w:rPr>
        <w:t>.</w:t>
      </w:r>
    </w:p>
    <w:p w14:paraId="52653C3E" w14:textId="77777777" w:rsidR="00643B54" w:rsidRDefault="00643B54" w:rsidP="00A53FD7">
      <w:pPr>
        <w:pStyle w:val="Body"/>
        <w:rPr>
          <w:rFonts w:ascii="Calibri" w:hAnsi="Calibri" w:cs="Calibri"/>
          <w:color w:val="auto"/>
        </w:rPr>
      </w:pPr>
    </w:p>
    <w:p w14:paraId="030AF4E9" w14:textId="135B7217" w:rsidR="00F81810" w:rsidRDefault="00F81810" w:rsidP="00F81810">
      <w:pPr>
        <w:pStyle w:val="Body"/>
        <w:rPr>
          <w:rFonts w:ascii="Calibri" w:hAnsi="Calibri" w:cs="Calibri"/>
          <w:b/>
          <w:bCs/>
        </w:rPr>
      </w:pPr>
      <w:r>
        <w:rPr>
          <w:rFonts w:ascii="Calibri" w:hAnsi="Calibri" w:cs="Calibri"/>
          <w:b/>
          <w:bCs/>
        </w:rPr>
        <w:t>Peer Evaluation</w:t>
      </w:r>
    </w:p>
    <w:p w14:paraId="198FEF47" w14:textId="0CE6BEDF" w:rsidR="00987193" w:rsidRDefault="00987193" w:rsidP="00987193">
      <w:pPr>
        <w:pStyle w:val="Body"/>
        <w:rPr>
          <w:rFonts w:ascii="Calibri" w:hAnsi="Calibri" w:cs="Calibri"/>
          <w:color w:val="auto"/>
        </w:rPr>
      </w:pPr>
      <w:r>
        <w:rPr>
          <w:rFonts w:ascii="Calibri" w:hAnsi="Calibri" w:cs="Calibri"/>
          <w:color w:val="auto"/>
        </w:rPr>
        <w:t xml:space="preserve">Evaluation </w:t>
      </w:r>
      <w:r w:rsidR="00BB78EA">
        <w:rPr>
          <w:rFonts w:ascii="Calibri" w:hAnsi="Calibri" w:cs="Calibri"/>
          <w:color w:val="auto"/>
        </w:rPr>
        <w:t xml:space="preserve">will </w:t>
      </w:r>
      <w:r w:rsidR="009A370E">
        <w:rPr>
          <w:rFonts w:ascii="Calibri" w:hAnsi="Calibri" w:cs="Calibri"/>
          <w:color w:val="auto"/>
        </w:rPr>
        <w:t xml:space="preserve">be </w:t>
      </w:r>
      <w:r w:rsidR="00BB78EA">
        <w:rPr>
          <w:rFonts w:ascii="Calibri" w:hAnsi="Calibri" w:cs="Calibri"/>
          <w:color w:val="auto"/>
        </w:rPr>
        <w:t xml:space="preserve">based on </w:t>
      </w:r>
      <w:r w:rsidR="00FB510C">
        <w:rPr>
          <w:rFonts w:ascii="Calibri" w:hAnsi="Calibri" w:cs="Calibri"/>
          <w:color w:val="auto"/>
        </w:rPr>
        <w:t xml:space="preserve">the </w:t>
      </w:r>
      <w:r w:rsidR="00BB78EA">
        <w:rPr>
          <w:rFonts w:ascii="Calibri" w:hAnsi="Calibri" w:cs="Calibri"/>
          <w:color w:val="auto"/>
        </w:rPr>
        <w:t xml:space="preserve">interaction during </w:t>
      </w:r>
      <w:r>
        <w:rPr>
          <w:rFonts w:ascii="Calibri" w:hAnsi="Calibri" w:cs="Calibri"/>
          <w:color w:val="auto"/>
        </w:rPr>
        <w:t xml:space="preserve">clinical </w:t>
      </w:r>
      <w:r w:rsidR="00BB78EA">
        <w:rPr>
          <w:rFonts w:ascii="Calibri" w:hAnsi="Calibri" w:cs="Calibri"/>
          <w:color w:val="auto"/>
        </w:rPr>
        <w:t xml:space="preserve">rotation </w:t>
      </w:r>
      <w:r>
        <w:rPr>
          <w:rFonts w:ascii="Calibri" w:hAnsi="Calibri" w:cs="Calibri"/>
          <w:color w:val="auto"/>
        </w:rPr>
        <w:t>(in-hospital ward/</w:t>
      </w:r>
      <w:r w:rsidR="00FB510C">
        <w:rPr>
          <w:rFonts w:ascii="Calibri" w:hAnsi="Calibri" w:cs="Calibri"/>
          <w:color w:val="auto"/>
        </w:rPr>
        <w:t>OPD</w:t>
      </w:r>
      <w:r>
        <w:rPr>
          <w:rFonts w:ascii="Calibri" w:hAnsi="Calibri" w:cs="Calibri"/>
          <w:color w:val="auto"/>
        </w:rPr>
        <w:t xml:space="preserve">). Final score for this course requirement will be an average of all evaluations made by </w:t>
      </w:r>
      <w:r w:rsidR="00556CAB">
        <w:rPr>
          <w:rFonts w:ascii="Calibri" w:hAnsi="Calibri" w:cs="Calibri"/>
          <w:color w:val="auto"/>
        </w:rPr>
        <w:t>a student’s block mates.</w:t>
      </w:r>
      <w:r w:rsidR="00F94B73">
        <w:rPr>
          <w:rFonts w:ascii="Calibri" w:hAnsi="Calibri" w:cs="Calibri"/>
          <w:color w:val="auto"/>
        </w:rPr>
        <w:t xml:space="preserve"> This will be done at the end of the rotation.</w:t>
      </w:r>
    </w:p>
    <w:p w14:paraId="36349048" w14:textId="77777777" w:rsidR="00987193" w:rsidRDefault="00987193" w:rsidP="00F81810">
      <w:pPr>
        <w:pStyle w:val="Body"/>
        <w:rPr>
          <w:rFonts w:ascii="Calibri" w:hAnsi="Calibri" w:cs="Calibri"/>
          <w:b/>
          <w:bCs/>
          <w:i/>
          <w:iCs/>
          <w:color w:val="D17E14"/>
        </w:rPr>
      </w:pPr>
    </w:p>
    <w:p w14:paraId="70C45EB3" w14:textId="000E840B" w:rsidR="00987193" w:rsidRDefault="00987193" w:rsidP="00987193">
      <w:pPr>
        <w:pStyle w:val="Body"/>
        <w:rPr>
          <w:rFonts w:ascii="Calibri" w:hAnsi="Calibri" w:cs="Calibri"/>
          <w:b/>
          <w:bCs/>
          <w:i/>
          <w:iCs/>
          <w:color w:val="D17E14"/>
        </w:rPr>
      </w:pPr>
      <w:r>
        <w:rPr>
          <w:rFonts w:ascii="Calibri" w:hAnsi="Calibri" w:cs="Calibri"/>
          <w:b/>
          <w:bCs/>
        </w:rPr>
        <w:t>Portfolio</w:t>
      </w:r>
    </w:p>
    <w:p w14:paraId="000C28C2" w14:textId="6AD77FD8" w:rsidR="00987193" w:rsidRDefault="00D74CF0" w:rsidP="00987193">
      <w:pPr>
        <w:pStyle w:val="Body"/>
        <w:rPr>
          <w:rFonts w:ascii="Calibri" w:hAnsi="Calibri" w:cs="Calibri"/>
          <w:color w:val="auto"/>
        </w:rPr>
      </w:pPr>
      <w:r>
        <w:rPr>
          <w:rFonts w:ascii="Calibri" w:hAnsi="Calibri" w:cs="Calibri"/>
          <w:color w:val="auto"/>
        </w:rPr>
        <w:t xml:space="preserve">The student’s portfolio is meant to be a repository of formative outputs from </w:t>
      </w:r>
      <w:r w:rsidR="00265820">
        <w:rPr>
          <w:rFonts w:ascii="Calibri" w:hAnsi="Calibri" w:cs="Calibri"/>
          <w:color w:val="auto"/>
        </w:rPr>
        <w:t>all course work done throughout the 6-week rotation. At the end of the 6-week rotation a student’s portfolio should contain the following:</w:t>
      </w:r>
    </w:p>
    <w:p w14:paraId="3C9583E0" w14:textId="52DDF859" w:rsidR="00D74CF0" w:rsidRPr="00265820" w:rsidRDefault="00D74CF0" w:rsidP="00265820">
      <w:pPr>
        <w:pStyle w:val="ListParagraph"/>
        <w:numPr>
          <w:ilvl w:val="0"/>
          <w:numId w:val="24"/>
        </w:numPr>
        <w:rPr>
          <w:rFonts w:ascii="Calibri" w:hAnsi="Calibri" w:cs="Calibri"/>
        </w:rPr>
      </w:pPr>
      <w:r w:rsidRPr="00265820">
        <w:rPr>
          <w:rFonts w:ascii="Calibri" w:hAnsi="Calibri" w:cs="Calibri"/>
        </w:rPr>
        <w:t xml:space="preserve">ABG interpretation and </w:t>
      </w:r>
      <w:r w:rsidR="00265820">
        <w:rPr>
          <w:rFonts w:ascii="Calibri" w:hAnsi="Calibri" w:cs="Calibri"/>
        </w:rPr>
        <w:t xml:space="preserve">clinical </w:t>
      </w:r>
      <w:r w:rsidRPr="00265820">
        <w:rPr>
          <w:rFonts w:ascii="Calibri" w:hAnsi="Calibri" w:cs="Calibri"/>
        </w:rPr>
        <w:t>correlation (at least 2)</w:t>
      </w:r>
    </w:p>
    <w:p w14:paraId="4EF0FE78" w14:textId="152D82EB" w:rsidR="00D74CF0" w:rsidRPr="00265820" w:rsidRDefault="00D74CF0" w:rsidP="00265820">
      <w:pPr>
        <w:pStyle w:val="ListParagraph"/>
        <w:numPr>
          <w:ilvl w:val="0"/>
          <w:numId w:val="24"/>
        </w:numPr>
        <w:rPr>
          <w:rFonts w:ascii="Calibri" w:hAnsi="Calibri" w:cs="Calibri"/>
        </w:rPr>
      </w:pPr>
      <w:r w:rsidRPr="00265820">
        <w:rPr>
          <w:rFonts w:ascii="Calibri" w:hAnsi="Calibri" w:cs="Calibri"/>
        </w:rPr>
        <w:t xml:space="preserve">ECG interpretation and </w:t>
      </w:r>
      <w:r w:rsidR="00265820">
        <w:rPr>
          <w:rFonts w:ascii="Calibri" w:hAnsi="Calibri" w:cs="Calibri"/>
        </w:rPr>
        <w:t xml:space="preserve">clinical </w:t>
      </w:r>
      <w:r w:rsidRPr="00265820">
        <w:rPr>
          <w:rFonts w:ascii="Calibri" w:hAnsi="Calibri" w:cs="Calibri"/>
        </w:rPr>
        <w:t>correlation (at least 2)</w:t>
      </w:r>
    </w:p>
    <w:p w14:paraId="0E5F101F" w14:textId="68BF7050" w:rsidR="00D74CF0" w:rsidRPr="00265820" w:rsidRDefault="00D74CF0" w:rsidP="00265820">
      <w:pPr>
        <w:pStyle w:val="ListParagraph"/>
        <w:numPr>
          <w:ilvl w:val="0"/>
          <w:numId w:val="24"/>
        </w:numPr>
        <w:rPr>
          <w:rFonts w:ascii="Calibri" w:hAnsi="Calibri" w:cs="Calibri"/>
        </w:rPr>
      </w:pPr>
      <w:r w:rsidRPr="00265820">
        <w:rPr>
          <w:rFonts w:ascii="Calibri" w:hAnsi="Calibri" w:cs="Calibri"/>
        </w:rPr>
        <w:t xml:space="preserve">CXR interpretation and </w:t>
      </w:r>
      <w:r w:rsidR="00265820">
        <w:rPr>
          <w:rFonts w:ascii="Calibri" w:hAnsi="Calibri" w:cs="Calibri"/>
        </w:rPr>
        <w:t xml:space="preserve">clinical </w:t>
      </w:r>
      <w:r w:rsidRPr="00265820">
        <w:rPr>
          <w:rFonts w:ascii="Calibri" w:hAnsi="Calibri" w:cs="Calibri"/>
        </w:rPr>
        <w:t>correlation (at least 2)</w:t>
      </w:r>
    </w:p>
    <w:p w14:paraId="1C4EDC64" w14:textId="6B309566" w:rsidR="00265820" w:rsidRPr="00265820" w:rsidRDefault="00D74CF0" w:rsidP="00265820">
      <w:pPr>
        <w:pStyle w:val="ListParagraph"/>
        <w:numPr>
          <w:ilvl w:val="0"/>
          <w:numId w:val="24"/>
        </w:numPr>
        <w:rPr>
          <w:rFonts w:ascii="Calibri" w:hAnsi="Calibri" w:cs="Calibri"/>
          <w:color w:val="auto"/>
        </w:rPr>
      </w:pPr>
      <w:r w:rsidRPr="00265820">
        <w:rPr>
          <w:rFonts w:ascii="Calibri" w:hAnsi="Calibri" w:cs="Calibri"/>
        </w:rPr>
        <w:t xml:space="preserve">Patient </w:t>
      </w:r>
      <w:r w:rsidR="00FB510C">
        <w:rPr>
          <w:rFonts w:ascii="Calibri" w:hAnsi="Calibri" w:cs="Calibri"/>
        </w:rPr>
        <w:t>Census</w:t>
      </w:r>
    </w:p>
    <w:p w14:paraId="0A2806B2" w14:textId="769EE79D" w:rsidR="00D74CF0" w:rsidRPr="00265820" w:rsidRDefault="00D74CF0" w:rsidP="00265820">
      <w:pPr>
        <w:pStyle w:val="ListParagraph"/>
        <w:numPr>
          <w:ilvl w:val="0"/>
          <w:numId w:val="24"/>
        </w:numPr>
        <w:rPr>
          <w:rFonts w:ascii="Calibri" w:hAnsi="Calibri" w:cs="Calibri"/>
          <w:color w:val="auto"/>
        </w:rPr>
      </w:pPr>
      <w:r w:rsidRPr="00265820">
        <w:rPr>
          <w:rFonts w:ascii="Calibri" w:hAnsi="Calibri" w:cs="Calibri"/>
        </w:rPr>
        <w:t>Procedure</w:t>
      </w:r>
      <w:r w:rsidR="00FB510C">
        <w:rPr>
          <w:rFonts w:ascii="Calibri" w:hAnsi="Calibri" w:cs="Calibri"/>
        </w:rPr>
        <w:t>/Essential Skills</w:t>
      </w:r>
      <w:r w:rsidRPr="00265820">
        <w:rPr>
          <w:rFonts w:ascii="Calibri" w:hAnsi="Calibri" w:cs="Calibri"/>
        </w:rPr>
        <w:t xml:space="preserve"> Log</w:t>
      </w:r>
    </w:p>
    <w:p w14:paraId="3D9254F0" w14:textId="77777777" w:rsidR="003577EC" w:rsidRDefault="003577EC">
      <w:pPr>
        <w:pStyle w:val="Body"/>
        <w:rPr>
          <w:rFonts w:ascii="Calibri" w:hAnsi="Calibri" w:cs="Calibri"/>
          <w:b/>
          <w:bCs/>
        </w:rPr>
      </w:pPr>
    </w:p>
    <w:p w14:paraId="7BF62A92" w14:textId="68206367" w:rsidR="00DF54DE" w:rsidRPr="009F6C59" w:rsidRDefault="002D7FD9">
      <w:pPr>
        <w:pStyle w:val="Body"/>
        <w:rPr>
          <w:rFonts w:ascii="Calibri" w:hAnsi="Calibri" w:cs="Calibri"/>
          <w:b/>
          <w:bCs/>
        </w:rPr>
      </w:pPr>
      <w:r>
        <w:rPr>
          <w:rFonts w:ascii="Calibri" w:hAnsi="Calibri" w:cs="Calibri"/>
          <w:b/>
          <w:bCs/>
        </w:rPr>
        <w:t>COURSE COORDINATORS</w:t>
      </w:r>
    </w:p>
    <w:p w14:paraId="6BACDBF4" w14:textId="77777777" w:rsidR="008B678F" w:rsidRDefault="002D7FD9" w:rsidP="008B678F">
      <w:pPr>
        <w:pStyle w:val="NormalWeb"/>
        <w:shd w:val="clear" w:color="auto" w:fill="FFFFFF"/>
        <w:spacing w:before="0" w:beforeAutospacing="0" w:after="0" w:afterAutospacing="0"/>
        <w:rPr>
          <w:rFonts w:ascii="Calibri" w:hAnsi="Calibri" w:cs="Calibri"/>
          <w:color w:val="343A40"/>
          <w:sz w:val="23"/>
          <w:szCs w:val="23"/>
        </w:rPr>
      </w:pPr>
      <w:r w:rsidRPr="002D7FD9">
        <w:rPr>
          <w:rFonts w:ascii="Calibri" w:hAnsi="Calibri" w:cs="Calibri"/>
          <w:color w:val="343A40"/>
          <w:sz w:val="23"/>
          <w:szCs w:val="23"/>
        </w:rPr>
        <w:t>For any concerns you may contact the following:</w:t>
      </w:r>
    </w:p>
    <w:p w14:paraId="68D3CBD1" w14:textId="742AA413" w:rsidR="002D7FD9" w:rsidRDefault="002D7FD9" w:rsidP="008B678F">
      <w:pPr>
        <w:pStyle w:val="NormalWeb"/>
        <w:shd w:val="clear" w:color="auto" w:fill="FFFFFF"/>
        <w:spacing w:before="0" w:beforeAutospacing="0" w:after="0" w:afterAutospacing="0"/>
        <w:rPr>
          <w:rFonts w:ascii="Calibri" w:hAnsi="Calibri" w:cs="Calibri"/>
          <w:color w:val="343A40"/>
        </w:rPr>
      </w:pPr>
      <w:r w:rsidRPr="002D7FD9">
        <w:rPr>
          <w:rFonts w:ascii="Calibri" w:hAnsi="Calibri" w:cs="Calibri"/>
          <w:color w:val="343A40"/>
        </w:rPr>
        <w:t>Teresita E. Dumagay, MD</w:t>
      </w:r>
      <w:r w:rsidR="006A7181">
        <w:rPr>
          <w:rFonts w:ascii="Calibri" w:hAnsi="Calibri" w:cs="Calibri"/>
          <w:color w:val="343A40"/>
        </w:rPr>
        <w:t xml:space="preserve"> </w:t>
      </w:r>
      <w:r w:rsidRPr="002D7FD9">
        <w:rPr>
          <w:rFonts w:ascii="Calibri" w:hAnsi="Calibri" w:cs="Calibri"/>
          <w:color w:val="343A40"/>
        </w:rPr>
        <w:t xml:space="preserve">– LU6 Consultant Coordinator: </w:t>
      </w:r>
      <w:hyperlink r:id="rId10" w:history="1">
        <w:r w:rsidR="007B5E77" w:rsidRPr="0022592D">
          <w:rPr>
            <w:rStyle w:val="Hyperlink"/>
            <w:rFonts w:ascii="Calibri" w:hAnsi="Calibri" w:cs="Calibri"/>
          </w:rPr>
          <w:t>tedumagay@up.edu.ph</w:t>
        </w:r>
      </w:hyperlink>
    </w:p>
    <w:p w14:paraId="2DCC305B" w14:textId="7B90EA89" w:rsidR="00DF54DE" w:rsidRDefault="00FB510C" w:rsidP="008B678F">
      <w:pPr>
        <w:pStyle w:val="NormalWeb"/>
        <w:shd w:val="clear" w:color="auto" w:fill="FFFFFF"/>
        <w:spacing w:before="0" w:beforeAutospacing="0" w:after="0" w:afterAutospacing="0"/>
        <w:rPr>
          <w:rFonts w:ascii="Roboto" w:hAnsi="Roboto"/>
          <w:color w:val="000000"/>
          <w:sz w:val="20"/>
          <w:szCs w:val="20"/>
          <w:shd w:val="clear" w:color="auto" w:fill="FFFFFF"/>
        </w:rPr>
      </w:pPr>
      <w:r>
        <w:rPr>
          <w:rFonts w:ascii="Calibri" w:hAnsi="Calibri" w:cs="Calibri"/>
          <w:color w:val="343A40"/>
        </w:rPr>
        <w:t>Marvin Espino</w:t>
      </w:r>
      <w:r w:rsidR="002D7FD9" w:rsidRPr="002D7FD9">
        <w:rPr>
          <w:rFonts w:ascii="Calibri" w:hAnsi="Calibri" w:cs="Calibri"/>
          <w:color w:val="343A40"/>
        </w:rPr>
        <w:t xml:space="preserve">, MD </w:t>
      </w:r>
      <w:r w:rsidR="002D7FD9">
        <w:rPr>
          <w:rFonts w:ascii="Calibri" w:hAnsi="Calibri" w:cs="Calibri"/>
          <w:color w:val="343A40"/>
        </w:rPr>
        <w:t>–</w:t>
      </w:r>
      <w:r w:rsidR="002D7FD9" w:rsidRPr="002D7FD9">
        <w:rPr>
          <w:rFonts w:ascii="Calibri" w:hAnsi="Calibri" w:cs="Calibri"/>
          <w:color w:val="343A40"/>
        </w:rPr>
        <w:t xml:space="preserve"> LU</w:t>
      </w:r>
      <w:r w:rsidR="002D7FD9">
        <w:rPr>
          <w:rFonts w:ascii="Calibri" w:hAnsi="Calibri" w:cs="Calibri"/>
          <w:color w:val="343A40"/>
        </w:rPr>
        <w:t>6</w:t>
      </w:r>
      <w:r w:rsidR="002D7FD9" w:rsidRPr="002D7FD9">
        <w:rPr>
          <w:rFonts w:ascii="Calibri" w:hAnsi="Calibri" w:cs="Calibri"/>
          <w:color w:val="343A40"/>
        </w:rPr>
        <w:t xml:space="preserve"> Resident Coordinator: </w:t>
      </w:r>
      <w:hyperlink r:id="rId11" w:history="1">
        <w:r w:rsidRPr="00FB510C">
          <w:rPr>
            <w:rStyle w:val="Hyperlink"/>
            <w:rFonts w:ascii="Calibri" w:hAnsi="Calibri" w:cs="Calibri"/>
            <w:shd w:val="clear" w:color="auto" w:fill="FFFFFF"/>
          </w:rPr>
          <w:t>mmespino2@up.edu.ph</w:t>
        </w:r>
      </w:hyperlink>
    </w:p>
    <w:p w14:paraId="632B806F" w14:textId="77777777" w:rsidR="00FB510C" w:rsidRDefault="00FB510C" w:rsidP="008B678F">
      <w:pPr>
        <w:pStyle w:val="NormalWeb"/>
        <w:shd w:val="clear" w:color="auto" w:fill="FFFFFF"/>
        <w:spacing w:before="0" w:beforeAutospacing="0" w:after="0" w:afterAutospacing="0"/>
        <w:rPr>
          <w:rStyle w:val="Hyperlink"/>
          <w:rFonts w:ascii="Helvetica" w:hAnsi="Helvetica" w:cs="Helvetica"/>
          <w:sz w:val="21"/>
          <w:szCs w:val="21"/>
          <w:shd w:val="clear" w:color="auto" w:fill="FFFFFF"/>
        </w:rPr>
      </w:pPr>
    </w:p>
    <w:p w14:paraId="345D8992" w14:textId="77777777" w:rsidR="006A7181" w:rsidRDefault="006A7181" w:rsidP="008B678F">
      <w:pPr>
        <w:pStyle w:val="NormalWeb"/>
        <w:shd w:val="clear" w:color="auto" w:fill="FFFFFF"/>
        <w:spacing w:before="0" w:beforeAutospacing="0" w:after="0" w:afterAutospacing="0"/>
        <w:rPr>
          <w:rFonts w:ascii="Helvetica" w:hAnsi="Helvetica" w:cs="Helvetica"/>
          <w:color w:val="555555"/>
          <w:sz w:val="21"/>
          <w:szCs w:val="21"/>
          <w:shd w:val="clear" w:color="auto" w:fill="FFFFFF"/>
        </w:rPr>
      </w:pPr>
    </w:p>
    <w:p w14:paraId="138ABE23" w14:textId="77777777" w:rsidR="00B90448" w:rsidRDefault="003411F0" w:rsidP="002D7FD9">
      <w:pPr>
        <w:pStyle w:val="Body"/>
        <w:rPr>
          <w:rFonts w:ascii="Calibri" w:hAnsi="Calibri" w:cs="Calibri"/>
          <w:b/>
          <w:bCs/>
        </w:rPr>
      </w:pPr>
      <w:r w:rsidRPr="002D7FD9">
        <w:rPr>
          <w:rFonts w:ascii="Calibri" w:hAnsi="Calibri" w:cs="Calibri"/>
          <w:b/>
          <w:bCs/>
        </w:rPr>
        <w:t>HOUSE RULES</w:t>
      </w:r>
    </w:p>
    <w:p w14:paraId="72A72B5C" w14:textId="2CB98D15" w:rsidR="00C717CC" w:rsidRDefault="00277CC9" w:rsidP="002D7FD9">
      <w:pPr>
        <w:pStyle w:val="Body"/>
        <w:rPr>
          <w:rFonts w:ascii="Calibri" w:hAnsi="Calibri" w:cs="Calibri"/>
        </w:rPr>
      </w:pPr>
      <w:r>
        <w:rPr>
          <w:rFonts w:ascii="Calibri" w:hAnsi="Calibri" w:cs="Calibri"/>
        </w:rPr>
        <w:t>University and College Rules and Regulations on proper student decorum will be adopted for this course.</w:t>
      </w:r>
      <w:r w:rsidR="00FD361E">
        <w:rPr>
          <w:rFonts w:ascii="Calibri" w:hAnsi="Calibri" w:cs="Calibri"/>
        </w:rPr>
        <w:t xml:space="preserve"> Disciplinary actions for any violation of proper decorum will also be based on University and College guidelines.</w:t>
      </w:r>
    </w:p>
    <w:p w14:paraId="6E7FA44B" w14:textId="77777777" w:rsidR="00C717CC" w:rsidRDefault="00C717CC" w:rsidP="002D7FD9">
      <w:pPr>
        <w:pStyle w:val="Body"/>
        <w:rPr>
          <w:rFonts w:ascii="Calibri" w:hAnsi="Calibri" w:cs="Calibri"/>
        </w:rPr>
      </w:pPr>
    </w:p>
    <w:p w14:paraId="514CC7C7" w14:textId="77777777" w:rsidR="009C0188" w:rsidRDefault="00C717CC" w:rsidP="002D7FD9">
      <w:pPr>
        <w:pStyle w:val="Body"/>
        <w:rPr>
          <w:rFonts w:ascii="Calibri" w:hAnsi="Calibri" w:cs="Calibri"/>
        </w:rPr>
      </w:pPr>
      <w:r>
        <w:rPr>
          <w:rFonts w:ascii="Calibri" w:hAnsi="Calibri" w:cs="Calibri"/>
        </w:rPr>
        <w:t>For all course activities, students are expected to adhere to the University Honor Code as stated: “As a student of UPCM, I uphold honesty and truth. I will not lie, cheat, or steal someone else’s work. As a future doctor, the welfare of my patients will always come first.”</w:t>
      </w:r>
    </w:p>
    <w:p w14:paraId="6D6FE957" w14:textId="237CF2AB" w:rsidR="00DF54DE" w:rsidRPr="00B40970" w:rsidRDefault="00DF54DE">
      <w:pPr>
        <w:pStyle w:val="Body"/>
        <w:rPr>
          <w:rFonts w:ascii="Calibri" w:hAnsi="Calibri" w:cs="Calibri"/>
          <w:b/>
          <w:bCs/>
        </w:rPr>
      </w:pPr>
    </w:p>
    <w:sectPr w:rsidR="00DF54DE" w:rsidRPr="00B4097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BA70" w14:textId="77777777" w:rsidR="00683BEF" w:rsidRDefault="00683BEF">
      <w:r>
        <w:separator/>
      </w:r>
    </w:p>
  </w:endnote>
  <w:endnote w:type="continuationSeparator" w:id="0">
    <w:p w14:paraId="672E0170" w14:textId="77777777" w:rsidR="00683BEF" w:rsidRDefault="0068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Lucida Grande">
    <w:altName w:val="Segoe UI"/>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21EE" w14:textId="77777777" w:rsidR="00DF54DE" w:rsidRDefault="003411F0">
    <w:pPr>
      <w:pStyle w:val="Header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right"/>
    </w:pPr>
    <w:r>
      <w:rPr>
        <w:rFonts w:ascii="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Pr>
        <w:rFonts w:ascii="Arial" w:eastAsia="Arial" w:hAnsi="Arial" w:cs="Arial"/>
        <w:sz w:val="20"/>
        <w:szCs w:val="20"/>
      </w:rPr>
      <w:t>3</w:t>
    </w:r>
    <w:r>
      <w:rPr>
        <w:rFonts w:ascii="Arial" w:eastAsia="Arial" w:hAnsi="Arial" w:cs="Arial"/>
        <w:sz w:val="20"/>
        <w:szCs w:val="20"/>
      </w:rPr>
      <w:fldChar w:fldCharType="end"/>
    </w:r>
    <w:r>
      <w:rPr>
        <w:rFonts w:ascii="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 xml:space="preserve"> NUMPAGES </w:instrText>
    </w:r>
    <w:r>
      <w:rPr>
        <w:rFonts w:ascii="Arial" w:eastAsia="Arial" w:hAnsi="Arial" w:cs="Arial"/>
        <w:sz w:val="20"/>
        <w:szCs w:val="20"/>
      </w:rPr>
      <w:fldChar w:fldCharType="separate"/>
    </w:r>
    <w:r>
      <w:rPr>
        <w:rFonts w:ascii="Arial" w:eastAsia="Arial" w:hAnsi="Arial" w:cs="Arial"/>
        <w:sz w:val="20"/>
        <w:szCs w:val="20"/>
      </w:rPr>
      <w:t>3</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B5D9" w14:textId="77777777" w:rsidR="00683BEF" w:rsidRDefault="00683BEF">
      <w:r>
        <w:separator/>
      </w:r>
    </w:p>
  </w:footnote>
  <w:footnote w:type="continuationSeparator" w:id="0">
    <w:p w14:paraId="46F1ABC5" w14:textId="77777777" w:rsidR="00683BEF" w:rsidRDefault="00683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E57D" w14:textId="77777777" w:rsidR="00DF54DE" w:rsidRDefault="00DF5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CC4"/>
    <w:multiLevelType w:val="multilevel"/>
    <w:tmpl w:val="5D96DFFE"/>
    <w:styleLink w:val="ImportedStyle1"/>
    <w:lvl w:ilvl="0">
      <w:start w:val="1"/>
      <w:numFmt w:val="decimal"/>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440"/>
        </w:tabs>
        <w:ind w:left="1440" w:hanging="360"/>
      </w:pPr>
      <w:rPr>
        <w:position w:val="0"/>
        <w:sz w:val="24"/>
        <w:szCs w:val="24"/>
        <w:rtl w:val="0"/>
        <w:lang w:val="en-US"/>
      </w:rPr>
    </w:lvl>
    <w:lvl w:ilvl="2">
      <w:start w:val="1"/>
      <w:numFmt w:val="lowerRoman"/>
      <w:lvlText w:val="%3."/>
      <w:lvlJc w:val="left"/>
      <w:pPr>
        <w:tabs>
          <w:tab w:val="num" w:pos="2160"/>
        </w:tabs>
        <w:ind w:left="2160" w:hanging="296"/>
      </w:pPr>
      <w:rPr>
        <w:position w:val="0"/>
        <w:sz w:val="24"/>
        <w:szCs w:val="24"/>
        <w:rtl w:val="0"/>
        <w:lang w:val="en-US"/>
      </w:rPr>
    </w:lvl>
    <w:lvl w:ilvl="3">
      <w:start w:val="1"/>
      <w:numFmt w:val="decimal"/>
      <w:lvlText w:val="%4."/>
      <w:lvlJc w:val="left"/>
      <w:pPr>
        <w:tabs>
          <w:tab w:val="num" w:pos="2880"/>
        </w:tabs>
        <w:ind w:left="2880" w:hanging="360"/>
      </w:pPr>
      <w:rPr>
        <w:position w:val="0"/>
        <w:sz w:val="24"/>
        <w:szCs w:val="24"/>
        <w:rtl w:val="0"/>
        <w:lang w:val="en-US"/>
      </w:rPr>
    </w:lvl>
    <w:lvl w:ilvl="4">
      <w:start w:val="1"/>
      <w:numFmt w:val="lowerLetter"/>
      <w:lvlText w:val="%5."/>
      <w:lvlJc w:val="left"/>
      <w:pPr>
        <w:tabs>
          <w:tab w:val="num" w:pos="3600"/>
        </w:tabs>
        <w:ind w:left="3600" w:hanging="360"/>
      </w:pPr>
      <w:rPr>
        <w:position w:val="0"/>
        <w:sz w:val="24"/>
        <w:szCs w:val="24"/>
        <w:rtl w:val="0"/>
        <w:lang w:val="en-US"/>
      </w:rPr>
    </w:lvl>
    <w:lvl w:ilvl="5">
      <w:start w:val="1"/>
      <w:numFmt w:val="lowerRoman"/>
      <w:lvlText w:val="%6."/>
      <w:lvlJc w:val="left"/>
      <w:pPr>
        <w:tabs>
          <w:tab w:val="num" w:pos="4320"/>
        </w:tabs>
        <w:ind w:left="4320" w:hanging="296"/>
      </w:pPr>
      <w:rPr>
        <w:position w:val="0"/>
        <w:sz w:val="24"/>
        <w:szCs w:val="24"/>
        <w:rtl w:val="0"/>
        <w:lang w:val="en-US"/>
      </w:rPr>
    </w:lvl>
    <w:lvl w:ilvl="6">
      <w:start w:val="1"/>
      <w:numFmt w:val="decimal"/>
      <w:lvlText w:val="%7."/>
      <w:lvlJc w:val="left"/>
      <w:pPr>
        <w:tabs>
          <w:tab w:val="num" w:pos="5040"/>
        </w:tabs>
        <w:ind w:left="5040" w:hanging="360"/>
      </w:pPr>
      <w:rPr>
        <w:position w:val="0"/>
        <w:sz w:val="24"/>
        <w:szCs w:val="24"/>
        <w:rtl w:val="0"/>
        <w:lang w:val="en-US"/>
      </w:rPr>
    </w:lvl>
    <w:lvl w:ilvl="7">
      <w:start w:val="1"/>
      <w:numFmt w:val="lowerLetter"/>
      <w:lvlText w:val="%8."/>
      <w:lvlJc w:val="left"/>
      <w:pPr>
        <w:tabs>
          <w:tab w:val="num" w:pos="5760"/>
        </w:tabs>
        <w:ind w:left="5760" w:hanging="360"/>
      </w:pPr>
      <w:rPr>
        <w:position w:val="0"/>
        <w:sz w:val="24"/>
        <w:szCs w:val="24"/>
        <w:rtl w:val="0"/>
        <w:lang w:val="en-US"/>
      </w:rPr>
    </w:lvl>
    <w:lvl w:ilvl="8">
      <w:start w:val="1"/>
      <w:numFmt w:val="lowerRoman"/>
      <w:lvlText w:val="%9."/>
      <w:lvlJc w:val="left"/>
      <w:pPr>
        <w:tabs>
          <w:tab w:val="num" w:pos="6480"/>
        </w:tabs>
        <w:ind w:left="6480" w:hanging="296"/>
      </w:pPr>
      <w:rPr>
        <w:position w:val="0"/>
        <w:sz w:val="24"/>
        <w:szCs w:val="24"/>
        <w:rtl w:val="0"/>
        <w:lang w:val="en-US"/>
      </w:rPr>
    </w:lvl>
  </w:abstractNum>
  <w:abstractNum w:abstractNumId="1" w15:restartNumberingAfterBreak="0">
    <w:nsid w:val="0A0044DD"/>
    <w:multiLevelType w:val="hybridMultilevel"/>
    <w:tmpl w:val="36907FD0"/>
    <w:lvl w:ilvl="0" w:tplc="E8BC1DE8">
      <w:start w:val="1"/>
      <w:numFmt w:val="bullet"/>
      <w:lvlText w:val=""/>
      <w:lvlJc w:val="left"/>
      <w:pPr>
        <w:tabs>
          <w:tab w:val="num" w:pos="720"/>
        </w:tabs>
        <w:ind w:left="720" w:hanging="360"/>
      </w:pPr>
      <w:rPr>
        <w:rFonts w:ascii="Wingdings 2" w:hAnsi="Wingdings 2" w:hint="default"/>
      </w:rPr>
    </w:lvl>
    <w:lvl w:ilvl="1" w:tplc="C5C49B9A" w:tentative="1">
      <w:start w:val="1"/>
      <w:numFmt w:val="bullet"/>
      <w:lvlText w:val=""/>
      <w:lvlJc w:val="left"/>
      <w:pPr>
        <w:tabs>
          <w:tab w:val="num" w:pos="1440"/>
        </w:tabs>
        <w:ind w:left="1440" w:hanging="360"/>
      </w:pPr>
      <w:rPr>
        <w:rFonts w:ascii="Wingdings 2" w:hAnsi="Wingdings 2" w:hint="default"/>
      </w:rPr>
    </w:lvl>
    <w:lvl w:ilvl="2" w:tplc="E14E04C4" w:tentative="1">
      <w:start w:val="1"/>
      <w:numFmt w:val="bullet"/>
      <w:lvlText w:val=""/>
      <w:lvlJc w:val="left"/>
      <w:pPr>
        <w:tabs>
          <w:tab w:val="num" w:pos="2160"/>
        </w:tabs>
        <w:ind w:left="2160" w:hanging="360"/>
      </w:pPr>
      <w:rPr>
        <w:rFonts w:ascii="Wingdings 2" w:hAnsi="Wingdings 2" w:hint="default"/>
      </w:rPr>
    </w:lvl>
    <w:lvl w:ilvl="3" w:tplc="18168372" w:tentative="1">
      <w:start w:val="1"/>
      <w:numFmt w:val="bullet"/>
      <w:lvlText w:val=""/>
      <w:lvlJc w:val="left"/>
      <w:pPr>
        <w:tabs>
          <w:tab w:val="num" w:pos="2880"/>
        </w:tabs>
        <w:ind w:left="2880" w:hanging="360"/>
      </w:pPr>
      <w:rPr>
        <w:rFonts w:ascii="Wingdings 2" w:hAnsi="Wingdings 2" w:hint="default"/>
      </w:rPr>
    </w:lvl>
    <w:lvl w:ilvl="4" w:tplc="4C5A7B0C" w:tentative="1">
      <w:start w:val="1"/>
      <w:numFmt w:val="bullet"/>
      <w:lvlText w:val=""/>
      <w:lvlJc w:val="left"/>
      <w:pPr>
        <w:tabs>
          <w:tab w:val="num" w:pos="3600"/>
        </w:tabs>
        <w:ind w:left="3600" w:hanging="360"/>
      </w:pPr>
      <w:rPr>
        <w:rFonts w:ascii="Wingdings 2" w:hAnsi="Wingdings 2" w:hint="default"/>
      </w:rPr>
    </w:lvl>
    <w:lvl w:ilvl="5" w:tplc="DD84C096" w:tentative="1">
      <w:start w:val="1"/>
      <w:numFmt w:val="bullet"/>
      <w:lvlText w:val=""/>
      <w:lvlJc w:val="left"/>
      <w:pPr>
        <w:tabs>
          <w:tab w:val="num" w:pos="4320"/>
        </w:tabs>
        <w:ind w:left="4320" w:hanging="360"/>
      </w:pPr>
      <w:rPr>
        <w:rFonts w:ascii="Wingdings 2" w:hAnsi="Wingdings 2" w:hint="default"/>
      </w:rPr>
    </w:lvl>
    <w:lvl w:ilvl="6" w:tplc="EC96B898" w:tentative="1">
      <w:start w:val="1"/>
      <w:numFmt w:val="bullet"/>
      <w:lvlText w:val=""/>
      <w:lvlJc w:val="left"/>
      <w:pPr>
        <w:tabs>
          <w:tab w:val="num" w:pos="5040"/>
        </w:tabs>
        <w:ind w:left="5040" w:hanging="360"/>
      </w:pPr>
      <w:rPr>
        <w:rFonts w:ascii="Wingdings 2" w:hAnsi="Wingdings 2" w:hint="default"/>
      </w:rPr>
    </w:lvl>
    <w:lvl w:ilvl="7" w:tplc="18F25728" w:tentative="1">
      <w:start w:val="1"/>
      <w:numFmt w:val="bullet"/>
      <w:lvlText w:val=""/>
      <w:lvlJc w:val="left"/>
      <w:pPr>
        <w:tabs>
          <w:tab w:val="num" w:pos="5760"/>
        </w:tabs>
        <w:ind w:left="5760" w:hanging="360"/>
      </w:pPr>
      <w:rPr>
        <w:rFonts w:ascii="Wingdings 2" w:hAnsi="Wingdings 2" w:hint="default"/>
      </w:rPr>
    </w:lvl>
    <w:lvl w:ilvl="8" w:tplc="FABA786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1B750B2"/>
    <w:multiLevelType w:val="multilevel"/>
    <w:tmpl w:val="0D1EAD98"/>
    <w:styleLink w:val="List0"/>
    <w:lvl w:ilvl="0">
      <w:start w:val="1"/>
      <w:numFmt w:val="upperRoman"/>
      <w:lvlText w:val="%1."/>
      <w:lvlJc w:val="left"/>
      <w:pPr>
        <w:tabs>
          <w:tab w:val="num" w:pos="714"/>
        </w:tabs>
        <w:ind w:left="714"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decimal"/>
      <w:lvlText w:val="%3."/>
      <w:lvlJc w:val="left"/>
      <w:pPr>
        <w:tabs>
          <w:tab w:val="num" w:pos="1113"/>
        </w:tabs>
        <w:ind w:left="1113" w:hanging="393"/>
      </w:pPr>
      <w:rPr>
        <w:position w:val="0"/>
        <w:sz w:val="24"/>
        <w:szCs w:val="24"/>
        <w:rtl w:val="0"/>
        <w:lang w:val="en-US"/>
      </w:rPr>
    </w:lvl>
    <w:lvl w:ilvl="3">
      <w:start w:val="1"/>
      <w:numFmt w:val="lowerLetter"/>
      <w:lvlText w:val="%4)"/>
      <w:lvlJc w:val="left"/>
      <w:pPr>
        <w:tabs>
          <w:tab w:val="num" w:pos="1473"/>
        </w:tabs>
        <w:ind w:left="1473" w:hanging="393"/>
      </w:pPr>
      <w:rPr>
        <w:position w:val="0"/>
        <w:sz w:val="24"/>
        <w:szCs w:val="24"/>
        <w:rtl w:val="0"/>
        <w:lang w:val="en-US"/>
      </w:rPr>
    </w:lvl>
    <w:lvl w:ilvl="4">
      <w:start w:val="1"/>
      <w:numFmt w:val="decimal"/>
      <w:lvlText w:val="(%5)"/>
      <w:lvlJc w:val="left"/>
      <w:pPr>
        <w:tabs>
          <w:tab w:val="num" w:pos="1833"/>
        </w:tabs>
        <w:ind w:left="1833" w:hanging="393"/>
      </w:pPr>
      <w:rPr>
        <w:position w:val="0"/>
        <w:sz w:val="24"/>
        <w:szCs w:val="24"/>
        <w:rtl w:val="0"/>
        <w:lang w:val="en-US"/>
      </w:rPr>
    </w:lvl>
    <w:lvl w:ilvl="5">
      <w:start w:val="1"/>
      <w:numFmt w:val="lowerLetter"/>
      <w:lvlText w:val="(%6)"/>
      <w:lvlJc w:val="left"/>
      <w:pPr>
        <w:tabs>
          <w:tab w:val="num" w:pos="2193"/>
        </w:tabs>
        <w:ind w:left="2193" w:hanging="393"/>
      </w:pPr>
      <w:rPr>
        <w:position w:val="0"/>
        <w:sz w:val="24"/>
        <w:szCs w:val="24"/>
        <w:rtl w:val="0"/>
        <w:lang w:val="en-US"/>
      </w:rPr>
    </w:lvl>
    <w:lvl w:ilvl="6">
      <w:start w:val="1"/>
      <w:numFmt w:val="lowerRoman"/>
      <w:lvlText w:val="%7)"/>
      <w:lvlJc w:val="left"/>
      <w:pPr>
        <w:tabs>
          <w:tab w:val="num" w:pos="2553"/>
        </w:tabs>
        <w:ind w:left="2553" w:hanging="393"/>
      </w:pPr>
      <w:rPr>
        <w:position w:val="0"/>
        <w:sz w:val="24"/>
        <w:szCs w:val="24"/>
        <w:rtl w:val="0"/>
        <w:lang w:val="en-US"/>
      </w:rPr>
    </w:lvl>
    <w:lvl w:ilvl="7">
      <w:start w:val="1"/>
      <w:numFmt w:val="decimal"/>
      <w:lvlText w:val="(%8)"/>
      <w:lvlJc w:val="left"/>
      <w:pPr>
        <w:tabs>
          <w:tab w:val="num" w:pos="2913"/>
        </w:tabs>
        <w:ind w:left="2913" w:hanging="393"/>
      </w:pPr>
      <w:rPr>
        <w:position w:val="0"/>
        <w:sz w:val="24"/>
        <w:szCs w:val="24"/>
        <w:rtl w:val="0"/>
        <w:lang w:val="en-US"/>
      </w:rPr>
    </w:lvl>
    <w:lvl w:ilvl="8">
      <w:start w:val="1"/>
      <w:numFmt w:val="lowerLetter"/>
      <w:lvlText w:val="(%9)"/>
      <w:lvlJc w:val="left"/>
      <w:pPr>
        <w:tabs>
          <w:tab w:val="num" w:pos="3273"/>
        </w:tabs>
        <w:ind w:left="3273" w:hanging="393"/>
      </w:pPr>
      <w:rPr>
        <w:position w:val="0"/>
        <w:sz w:val="24"/>
        <w:szCs w:val="24"/>
        <w:rtl w:val="0"/>
        <w:lang w:val="en-US"/>
      </w:rPr>
    </w:lvl>
  </w:abstractNum>
  <w:abstractNum w:abstractNumId="3" w15:restartNumberingAfterBreak="0">
    <w:nsid w:val="15FB60A3"/>
    <w:multiLevelType w:val="hybridMultilevel"/>
    <w:tmpl w:val="139C84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E7A70E0"/>
    <w:multiLevelType w:val="multilevel"/>
    <w:tmpl w:val="4120BFD6"/>
    <w:lvl w:ilvl="0">
      <w:start w:val="1"/>
      <w:numFmt w:val="decimal"/>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440"/>
        </w:tabs>
        <w:ind w:left="1440" w:hanging="360"/>
      </w:pPr>
      <w:rPr>
        <w:position w:val="0"/>
        <w:sz w:val="24"/>
        <w:szCs w:val="24"/>
        <w:rtl w:val="0"/>
        <w:lang w:val="en-US"/>
      </w:rPr>
    </w:lvl>
    <w:lvl w:ilvl="2">
      <w:start w:val="1"/>
      <w:numFmt w:val="lowerRoman"/>
      <w:lvlText w:val="%3."/>
      <w:lvlJc w:val="left"/>
      <w:pPr>
        <w:tabs>
          <w:tab w:val="num" w:pos="2160"/>
        </w:tabs>
        <w:ind w:left="2160" w:hanging="296"/>
      </w:pPr>
      <w:rPr>
        <w:position w:val="0"/>
        <w:sz w:val="24"/>
        <w:szCs w:val="24"/>
        <w:rtl w:val="0"/>
        <w:lang w:val="en-US"/>
      </w:rPr>
    </w:lvl>
    <w:lvl w:ilvl="3">
      <w:start w:val="1"/>
      <w:numFmt w:val="decimal"/>
      <w:lvlText w:val="%4."/>
      <w:lvlJc w:val="left"/>
      <w:pPr>
        <w:tabs>
          <w:tab w:val="num" w:pos="2880"/>
        </w:tabs>
        <w:ind w:left="2880" w:hanging="360"/>
      </w:pPr>
      <w:rPr>
        <w:position w:val="0"/>
        <w:sz w:val="24"/>
        <w:szCs w:val="24"/>
        <w:rtl w:val="0"/>
        <w:lang w:val="en-US"/>
      </w:rPr>
    </w:lvl>
    <w:lvl w:ilvl="4">
      <w:start w:val="1"/>
      <w:numFmt w:val="lowerLetter"/>
      <w:lvlText w:val="%5."/>
      <w:lvlJc w:val="left"/>
      <w:pPr>
        <w:tabs>
          <w:tab w:val="num" w:pos="3600"/>
        </w:tabs>
        <w:ind w:left="3600" w:hanging="360"/>
      </w:pPr>
      <w:rPr>
        <w:position w:val="0"/>
        <w:sz w:val="24"/>
        <w:szCs w:val="24"/>
        <w:rtl w:val="0"/>
        <w:lang w:val="en-US"/>
      </w:rPr>
    </w:lvl>
    <w:lvl w:ilvl="5">
      <w:start w:val="1"/>
      <w:numFmt w:val="lowerRoman"/>
      <w:lvlText w:val="%6."/>
      <w:lvlJc w:val="left"/>
      <w:pPr>
        <w:tabs>
          <w:tab w:val="num" w:pos="4320"/>
        </w:tabs>
        <w:ind w:left="4320" w:hanging="296"/>
      </w:pPr>
      <w:rPr>
        <w:position w:val="0"/>
        <w:sz w:val="24"/>
        <w:szCs w:val="24"/>
        <w:rtl w:val="0"/>
        <w:lang w:val="en-US"/>
      </w:rPr>
    </w:lvl>
    <w:lvl w:ilvl="6">
      <w:start w:val="1"/>
      <w:numFmt w:val="decimal"/>
      <w:lvlText w:val="%7."/>
      <w:lvlJc w:val="left"/>
      <w:pPr>
        <w:tabs>
          <w:tab w:val="num" w:pos="5040"/>
        </w:tabs>
        <w:ind w:left="5040" w:hanging="360"/>
      </w:pPr>
      <w:rPr>
        <w:position w:val="0"/>
        <w:sz w:val="24"/>
        <w:szCs w:val="24"/>
        <w:rtl w:val="0"/>
        <w:lang w:val="en-US"/>
      </w:rPr>
    </w:lvl>
    <w:lvl w:ilvl="7">
      <w:start w:val="1"/>
      <w:numFmt w:val="lowerLetter"/>
      <w:lvlText w:val="%8."/>
      <w:lvlJc w:val="left"/>
      <w:pPr>
        <w:tabs>
          <w:tab w:val="num" w:pos="5760"/>
        </w:tabs>
        <w:ind w:left="5760" w:hanging="360"/>
      </w:pPr>
      <w:rPr>
        <w:position w:val="0"/>
        <w:sz w:val="24"/>
        <w:szCs w:val="24"/>
        <w:rtl w:val="0"/>
        <w:lang w:val="en-US"/>
      </w:rPr>
    </w:lvl>
    <w:lvl w:ilvl="8">
      <w:start w:val="1"/>
      <w:numFmt w:val="lowerRoman"/>
      <w:lvlText w:val="%9."/>
      <w:lvlJc w:val="left"/>
      <w:pPr>
        <w:tabs>
          <w:tab w:val="num" w:pos="6480"/>
        </w:tabs>
        <w:ind w:left="6480" w:hanging="296"/>
      </w:pPr>
      <w:rPr>
        <w:position w:val="0"/>
        <w:sz w:val="24"/>
        <w:szCs w:val="24"/>
        <w:rtl w:val="0"/>
        <w:lang w:val="en-US"/>
      </w:rPr>
    </w:lvl>
  </w:abstractNum>
  <w:abstractNum w:abstractNumId="5" w15:restartNumberingAfterBreak="0">
    <w:nsid w:val="1F071320"/>
    <w:multiLevelType w:val="multilevel"/>
    <w:tmpl w:val="E97AA424"/>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6" w15:restartNumberingAfterBreak="0">
    <w:nsid w:val="20BE5D7B"/>
    <w:multiLevelType w:val="hybridMultilevel"/>
    <w:tmpl w:val="1E8E7412"/>
    <w:lvl w:ilvl="0" w:tplc="5CA48462">
      <w:start w:val="1"/>
      <w:numFmt w:val="bullet"/>
      <w:lvlText w:val=""/>
      <w:lvlJc w:val="left"/>
      <w:pPr>
        <w:tabs>
          <w:tab w:val="num" w:pos="720"/>
        </w:tabs>
        <w:ind w:left="720" w:hanging="360"/>
      </w:pPr>
      <w:rPr>
        <w:rFonts w:ascii="Wingdings 2" w:hAnsi="Wingdings 2" w:hint="default"/>
      </w:rPr>
    </w:lvl>
    <w:lvl w:ilvl="1" w:tplc="45205758" w:tentative="1">
      <w:start w:val="1"/>
      <w:numFmt w:val="bullet"/>
      <w:lvlText w:val=""/>
      <w:lvlJc w:val="left"/>
      <w:pPr>
        <w:tabs>
          <w:tab w:val="num" w:pos="1440"/>
        </w:tabs>
        <w:ind w:left="1440" w:hanging="360"/>
      </w:pPr>
      <w:rPr>
        <w:rFonts w:ascii="Wingdings 2" w:hAnsi="Wingdings 2" w:hint="default"/>
      </w:rPr>
    </w:lvl>
    <w:lvl w:ilvl="2" w:tplc="580AC9B2" w:tentative="1">
      <w:start w:val="1"/>
      <w:numFmt w:val="bullet"/>
      <w:lvlText w:val=""/>
      <w:lvlJc w:val="left"/>
      <w:pPr>
        <w:tabs>
          <w:tab w:val="num" w:pos="2160"/>
        </w:tabs>
        <w:ind w:left="2160" w:hanging="360"/>
      </w:pPr>
      <w:rPr>
        <w:rFonts w:ascii="Wingdings 2" w:hAnsi="Wingdings 2" w:hint="default"/>
      </w:rPr>
    </w:lvl>
    <w:lvl w:ilvl="3" w:tplc="574EB2A4" w:tentative="1">
      <w:start w:val="1"/>
      <w:numFmt w:val="bullet"/>
      <w:lvlText w:val=""/>
      <w:lvlJc w:val="left"/>
      <w:pPr>
        <w:tabs>
          <w:tab w:val="num" w:pos="2880"/>
        </w:tabs>
        <w:ind w:left="2880" w:hanging="360"/>
      </w:pPr>
      <w:rPr>
        <w:rFonts w:ascii="Wingdings 2" w:hAnsi="Wingdings 2" w:hint="default"/>
      </w:rPr>
    </w:lvl>
    <w:lvl w:ilvl="4" w:tplc="E482EF48" w:tentative="1">
      <w:start w:val="1"/>
      <w:numFmt w:val="bullet"/>
      <w:lvlText w:val=""/>
      <w:lvlJc w:val="left"/>
      <w:pPr>
        <w:tabs>
          <w:tab w:val="num" w:pos="3600"/>
        </w:tabs>
        <w:ind w:left="3600" w:hanging="360"/>
      </w:pPr>
      <w:rPr>
        <w:rFonts w:ascii="Wingdings 2" w:hAnsi="Wingdings 2" w:hint="default"/>
      </w:rPr>
    </w:lvl>
    <w:lvl w:ilvl="5" w:tplc="2BDC1D48" w:tentative="1">
      <w:start w:val="1"/>
      <w:numFmt w:val="bullet"/>
      <w:lvlText w:val=""/>
      <w:lvlJc w:val="left"/>
      <w:pPr>
        <w:tabs>
          <w:tab w:val="num" w:pos="4320"/>
        </w:tabs>
        <w:ind w:left="4320" w:hanging="360"/>
      </w:pPr>
      <w:rPr>
        <w:rFonts w:ascii="Wingdings 2" w:hAnsi="Wingdings 2" w:hint="default"/>
      </w:rPr>
    </w:lvl>
    <w:lvl w:ilvl="6" w:tplc="C63A28E6" w:tentative="1">
      <w:start w:val="1"/>
      <w:numFmt w:val="bullet"/>
      <w:lvlText w:val=""/>
      <w:lvlJc w:val="left"/>
      <w:pPr>
        <w:tabs>
          <w:tab w:val="num" w:pos="5040"/>
        </w:tabs>
        <w:ind w:left="5040" w:hanging="360"/>
      </w:pPr>
      <w:rPr>
        <w:rFonts w:ascii="Wingdings 2" w:hAnsi="Wingdings 2" w:hint="default"/>
      </w:rPr>
    </w:lvl>
    <w:lvl w:ilvl="7" w:tplc="6A5A6964" w:tentative="1">
      <w:start w:val="1"/>
      <w:numFmt w:val="bullet"/>
      <w:lvlText w:val=""/>
      <w:lvlJc w:val="left"/>
      <w:pPr>
        <w:tabs>
          <w:tab w:val="num" w:pos="5760"/>
        </w:tabs>
        <w:ind w:left="5760" w:hanging="360"/>
      </w:pPr>
      <w:rPr>
        <w:rFonts w:ascii="Wingdings 2" w:hAnsi="Wingdings 2" w:hint="default"/>
      </w:rPr>
    </w:lvl>
    <w:lvl w:ilvl="8" w:tplc="A18E4AD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1AE53D8"/>
    <w:multiLevelType w:val="multilevel"/>
    <w:tmpl w:val="9CBC7C76"/>
    <w:lvl w:ilvl="0">
      <w:start w:val="1"/>
      <w:numFmt w:val="upperLetter"/>
      <w:lvlText w:val="%1."/>
      <w:lvlJc w:val="left"/>
      <w:pPr>
        <w:tabs>
          <w:tab w:val="num" w:pos="1077"/>
        </w:tabs>
        <w:ind w:left="1077"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upperLetter"/>
      <w:lvlText w:val="%3."/>
      <w:lvlJc w:val="left"/>
      <w:pPr>
        <w:tabs>
          <w:tab w:val="num" w:pos="1113"/>
        </w:tabs>
        <w:ind w:left="1113" w:hanging="393"/>
      </w:pPr>
      <w:rPr>
        <w:position w:val="0"/>
        <w:sz w:val="24"/>
        <w:szCs w:val="24"/>
        <w:rtl w:val="0"/>
        <w:lang w:val="en-US"/>
      </w:rPr>
    </w:lvl>
    <w:lvl w:ilvl="3">
      <w:start w:val="1"/>
      <w:numFmt w:val="upperLetter"/>
      <w:lvlText w:val="%4."/>
      <w:lvlJc w:val="left"/>
      <w:pPr>
        <w:tabs>
          <w:tab w:val="num" w:pos="1473"/>
        </w:tabs>
        <w:ind w:left="1473" w:hanging="393"/>
      </w:pPr>
      <w:rPr>
        <w:position w:val="0"/>
        <w:sz w:val="24"/>
        <w:szCs w:val="24"/>
        <w:rtl w:val="0"/>
        <w:lang w:val="en-US"/>
      </w:rPr>
    </w:lvl>
    <w:lvl w:ilvl="4">
      <w:start w:val="1"/>
      <w:numFmt w:val="upperLetter"/>
      <w:lvlText w:val="%5."/>
      <w:lvlJc w:val="left"/>
      <w:pPr>
        <w:tabs>
          <w:tab w:val="num" w:pos="1833"/>
        </w:tabs>
        <w:ind w:left="1833" w:hanging="393"/>
      </w:pPr>
      <w:rPr>
        <w:position w:val="0"/>
        <w:sz w:val="24"/>
        <w:szCs w:val="24"/>
        <w:rtl w:val="0"/>
        <w:lang w:val="en-US"/>
      </w:rPr>
    </w:lvl>
    <w:lvl w:ilvl="5">
      <w:start w:val="1"/>
      <w:numFmt w:val="upperLetter"/>
      <w:lvlText w:val="%6."/>
      <w:lvlJc w:val="left"/>
      <w:pPr>
        <w:tabs>
          <w:tab w:val="num" w:pos="2193"/>
        </w:tabs>
        <w:ind w:left="2193" w:hanging="393"/>
      </w:pPr>
      <w:rPr>
        <w:position w:val="0"/>
        <w:sz w:val="24"/>
        <w:szCs w:val="24"/>
        <w:rtl w:val="0"/>
        <w:lang w:val="en-US"/>
      </w:rPr>
    </w:lvl>
    <w:lvl w:ilvl="6">
      <w:start w:val="1"/>
      <w:numFmt w:val="upperLetter"/>
      <w:lvlText w:val="%7."/>
      <w:lvlJc w:val="left"/>
      <w:pPr>
        <w:tabs>
          <w:tab w:val="num" w:pos="2553"/>
        </w:tabs>
        <w:ind w:left="2553" w:hanging="393"/>
      </w:pPr>
      <w:rPr>
        <w:position w:val="0"/>
        <w:sz w:val="24"/>
        <w:szCs w:val="24"/>
        <w:rtl w:val="0"/>
        <w:lang w:val="en-US"/>
      </w:rPr>
    </w:lvl>
    <w:lvl w:ilvl="7">
      <w:start w:val="1"/>
      <w:numFmt w:val="upperLetter"/>
      <w:lvlText w:val="%8."/>
      <w:lvlJc w:val="left"/>
      <w:pPr>
        <w:tabs>
          <w:tab w:val="num" w:pos="2913"/>
        </w:tabs>
        <w:ind w:left="2913" w:hanging="393"/>
      </w:pPr>
      <w:rPr>
        <w:position w:val="0"/>
        <w:sz w:val="24"/>
        <w:szCs w:val="24"/>
        <w:rtl w:val="0"/>
        <w:lang w:val="en-US"/>
      </w:rPr>
    </w:lvl>
    <w:lvl w:ilvl="8">
      <w:start w:val="1"/>
      <w:numFmt w:val="upperLetter"/>
      <w:lvlText w:val="%9."/>
      <w:lvlJc w:val="left"/>
      <w:pPr>
        <w:tabs>
          <w:tab w:val="num" w:pos="3273"/>
        </w:tabs>
        <w:ind w:left="3273" w:hanging="393"/>
      </w:pPr>
      <w:rPr>
        <w:position w:val="0"/>
        <w:sz w:val="24"/>
        <w:szCs w:val="24"/>
        <w:rtl w:val="0"/>
        <w:lang w:val="en-US"/>
      </w:rPr>
    </w:lvl>
  </w:abstractNum>
  <w:abstractNum w:abstractNumId="8" w15:restartNumberingAfterBreak="0">
    <w:nsid w:val="24797CA1"/>
    <w:multiLevelType w:val="multilevel"/>
    <w:tmpl w:val="18C0CCDE"/>
    <w:styleLink w:val="ImportedStyle2"/>
    <w:lvl w:ilvl="0">
      <w:start w:val="4"/>
      <w:numFmt w:val="decimal"/>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440"/>
        </w:tabs>
        <w:ind w:left="1440" w:hanging="360"/>
      </w:pPr>
      <w:rPr>
        <w:position w:val="0"/>
        <w:sz w:val="24"/>
        <w:szCs w:val="24"/>
        <w:rtl w:val="0"/>
        <w:lang w:val="en-US"/>
      </w:rPr>
    </w:lvl>
    <w:lvl w:ilvl="2">
      <w:start w:val="1"/>
      <w:numFmt w:val="lowerRoman"/>
      <w:lvlText w:val="%3."/>
      <w:lvlJc w:val="left"/>
      <w:pPr>
        <w:tabs>
          <w:tab w:val="num" w:pos="2160"/>
        </w:tabs>
        <w:ind w:left="2160" w:hanging="296"/>
      </w:pPr>
      <w:rPr>
        <w:position w:val="0"/>
        <w:sz w:val="24"/>
        <w:szCs w:val="24"/>
        <w:rtl w:val="0"/>
        <w:lang w:val="en-US"/>
      </w:rPr>
    </w:lvl>
    <w:lvl w:ilvl="3">
      <w:start w:val="1"/>
      <w:numFmt w:val="decimal"/>
      <w:lvlText w:val="%4."/>
      <w:lvlJc w:val="left"/>
      <w:pPr>
        <w:tabs>
          <w:tab w:val="num" w:pos="2880"/>
        </w:tabs>
        <w:ind w:left="2880" w:hanging="360"/>
      </w:pPr>
      <w:rPr>
        <w:position w:val="0"/>
        <w:sz w:val="24"/>
        <w:szCs w:val="24"/>
        <w:rtl w:val="0"/>
        <w:lang w:val="en-US"/>
      </w:rPr>
    </w:lvl>
    <w:lvl w:ilvl="4">
      <w:start w:val="1"/>
      <w:numFmt w:val="lowerLetter"/>
      <w:lvlText w:val="%5."/>
      <w:lvlJc w:val="left"/>
      <w:pPr>
        <w:tabs>
          <w:tab w:val="num" w:pos="3600"/>
        </w:tabs>
        <w:ind w:left="3600" w:hanging="360"/>
      </w:pPr>
      <w:rPr>
        <w:position w:val="0"/>
        <w:sz w:val="24"/>
        <w:szCs w:val="24"/>
        <w:rtl w:val="0"/>
        <w:lang w:val="en-US"/>
      </w:rPr>
    </w:lvl>
    <w:lvl w:ilvl="5">
      <w:start w:val="1"/>
      <w:numFmt w:val="lowerRoman"/>
      <w:lvlText w:val="%6."/>
      <w:lvlJc w:val="left"/>
      <w:pPr>
        <w:tabs>
          <w:tab w:val="num" w:pos="4320"/>
        </w:tabs>
        <w:ind w:left="4320" w:hanging="296"/>
      </w:pPr>
      <w:rPr>
        <w:position w:val="0"/>
        <w:sz w:val="24"/>
        <w:szCs w:val="24"/>
        <w:rtl w:val="0"/>
        <w:lang w:val="en-US"/>
      </w:rPr>
    </w:lvl>
    <w:lvl w:ilvl="6">
      <w:start w:val="1"/>
      <w:numFmt w:val="decimal"/>
      <w:lvlText w:val="%7."/>
      <w:lvlJc w:val="left"/>
      <w:pPr>
        <w:tabs>
          <w:tab w:val="num" w:pos="5040"/>
        </w:tabs>
        <w:ind w:left="5040" w:hanging="360"/>
      </w:pPr>
      <w:rPr>
        <w:position w:val="0"/>
        <w:sz w:val="24"/>
        <w:szCs w:val="24"/>
        <w:rtl w:val="0"/>
        <w:lang w:val="en-US"/>
      </w:rPr>
    </w:lvl>
    <w:lvl w:ilvl="7">
      <w:start w:val="1"/>
      <w:numFmt w:val="lowerLetter"/>
      <w:lvlText w:val="%8."/>
      <w:lvlJc w:val="left"/>
      <w:pPr>
        <w:tabs>
          <w:tab w:val="num" w:pos="5760"/>
        </w:tabs>
        <w:ind w:left="5760" w:hanging="360"/>
      </w:pPr>
      <w:rPr>
        <w:position w:val="0"/>
        <w:sz w:val="24"/>
        <w:szCs w:val="24"/>
        <w:rtl w:val="0"/>
        <w:lang w:val="en-US"/>
      </w:rPr>
    </w:lvl>
    <w:lvl w:ilvl="8">
      <w:start w:val="1"/>
      <w:numFmt w:val="lowerRoman"/>
      <w:lvlText w:val="%9."/>
      <w:lvlJc w:val="left"/>
      <w:pPr>
        <w:tabs>
          <w:tab w:val="num" w:pos="6480"/>
        </w:tabs>
        <w:ind w:left="6480" w:hanging="296"/>
      </w:pPr>
      <w:rPr>
        <w:position w:val="0"/>
        <w:sz w:val="24"/>
        <w:szCs w:val="24"/>
        <w:rtl w:val="0"/>
        <w:lang w:val="en-US"/>
      </w:rPr>
    </w:lvl>
  </w:abstractNum>
  <w:abstractNum w:abstractNumId="9" w15:restartNumberingAfterBreak="0">
    <w:nsid w:val="2AC50F9B"/>
    <w:multiLevelType w:val="hybridMultilevel"/>
    <w:tmpl w:val="D67286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E605112"/>
    <w:multiLevelType w:val="hybridMultilevel"/>
    <w:tmpl w:val="E110C512"/>
    <w:lvl w:ilvl="0" w:tplc="BF7C79F2">
      <w:start w:val="1"/>
      <w:numFmt w:val="bullet"/>
      <w:lvlText w:val=""/>
      <w:lvlJc w:val="left"/>
      <w:pPr>
        <w:tabs>
          <w:tab w:val="num" w:pos="720"/>
        </w:tabs>
        <w:ind w:left="720" w:hanging="360"/>
      </w:pPr>
      <w:rPr>
        <w:rFonts w:ascii="Wingdings 2" w:hAnsi="Wingdings 2" w:hint="default"/>
      </w:rPr>
    </w:lvl>
    <w:lvl w:ilvl="1" w:tplc="BC769B88" w:tentative="1">
      <w:start w:val="1"/>
      <w:numFmt w:val="bullet"/>
      <w:lvlText w:val=""/>
      <w:lvlJc w:val="left"/>
      <w:pPr>
        <w:tabs>
          <w:tab w:val="num" w:pos="1440"/>
        </w:tabs>
        <w:ind w:left="1440" w:hanging="360"/>
      </w:pPr>
      <w:rPr>
        <w:rFonts w:ascii="Wingdings 2" w:hAnsi="Wingdings 2" w:hint="default"/>
      </w:rPr>
    </w:lvl>
    <w:lvl w:ilvl="2" w:tplc="1A3845DC" w:tentative="1">
      <w:start w:val="1"/>
      <w:numFmt w:val="bullet"/>
      <w:lvlText w:val=""/>
      <w:lvlJc w:val="left"/>
      <w:pPr>
        <w:tabs>
          <w:tab w:val="num" w:pos="2160"/>
        </w:tabs>
        <w:ind w:left="2160" w:hanging="360"/>
      </w:pPr>
      <w:rPr>
        <w:rFonts w:ascii="Wingdings 2" w:hAnsi="Wingdings 2" w:hint="default"/>
      </w:rPr>
    </w:lvl>
    <w:lvl w:ilvl="3" w:tplc="88885EFC" w:tentative="1">
      <w:start w:val="1"/>
      <w:numFmt w:val="bullet"/>
      <w:lvlText w:val=""/>
      <w:lvlJc w:val="left"/>
      <w:pPr>
        <w:tabs>
          <w:tab w:val="num" w:pos="2880"/>
        </w:tabs>
        <w:ind w:left="2880" w:hanging="360"/>
      </w:pPr>
      <w:rPr>
        <w:rFonts w:ascii="Wingdings 2" w:hAnsi="Wingdings 2" w:hint="default"/>
      </w:rPr>
    </w:lvl>
    <w:lvl w:ilvl="4" w:tplc="854C4F64" w:tentative="1">
      <w:start w:val="1"/>
      <w:numFmt w:val="bullet"/>
      <w:lvlText w:val=""/>
      <w:lvlJc w:val="left"/>
      <w:pPr>
        <w:tabs>
          <w:tab w:val="num" w:pos="3600"/>
        </w:tabs>
        <w:ind w:left="3600" w:hanging="360"/>
      </w:pPr>
      <w:rPr>
        <w:rFonts w:ascii="Wingdings 2" w:hAnsi="Wingdings 2" w:hint="default"/>
      </w:rPr>
    </w:lvl>
    <w:lvl w:ilvl="5" w:tplc="2C3C4292" w:tentative="1">
      <w:start w:val="1"/>
      <w:numFmt w:val="bullet"/>
      <w:lvlText w:val=""/>
      <w:lvlJc w:val="left"/>
      <w:pPr>
        <w:tabs>
          <w:tab w:val="num" w:pos="4320"/>
        </w:tabs>
        <w:ind w:left="4320" w:hanging="360"/>
      </w:pPr>
      <w:rPr>
        <w:rFonts w:ascii="Wingdings 2" w:hAnsi="Wingdings 2" w:hint="default"/>
      </w:rPr>
    </w:lvl>
    <w:lvl w:ilvl="6" w:tplc="4A761906" w:tentative="1">
      <w:start w:val="1"/>
      <w:numFmt w:val="bullet"/>
      <w:lvlText w:val=""/>
      <w:lvlJc w:val="left"/>
      <w:pPr>
        <w:tabs>
          <w:tab w:val="num" w:pos="5040"/>
        </w:tabs>
        <w:ind w:left="5040" w:hanging="360"/>
      </w:pPr>
      <w:rPr>
        <w:rFonts w:ascii="Wingdings 2" w:hAnsi="Wingdings 2" w:hint="default"/>
      </w:rPr>
    </w:lvl>
    <w:lvl w:ilvl="7" w:tplc="3BF811D4" w:tentative="1">
      <w:start w:val="1"/>
      <w:numFmt w:val="bullet"/>
      <w:lvlText w:val=""/>
      <w:lvlJc w:val="left"/>
      <w:pPr>
        <w:tabs>
          <w:tab w:val="num" w:pos="5760"/>
        </w:tabs>
        <w:ind w:left="5760" w:hanging="360"/>
      </w:pPr>
      <w:rPr>
        <w:rFonts w:ascii="Wingdings 2" w:hAnsi="Wingdings 2" w:hint="default"/>
      </w:rPr>
    </w:lvl>
    <w:lvl w:ilvl="8" w:tplc="5DFE49D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74D3140"/>
    <w:multiLevelType w:val="multilevel"/>
    <w:tmpl w:val="417A4900"/>
    <w:lvl w:ilvl="0">
      <w:numFmt w:val="bullet"/>
      <w:lvlText w:val="•"/>
      <w:lvlJc w:val="left"/>
      <w:rPr>
        <w:position w:val="0"/>
        <w:lang w:val="en-US"/>
      </w:rPr>
    </w:lvl>
    <w:lvl w:ilvl="1">
      <w:start w:val="1"/>
      <w:numFmt w:val="bullet"/>
      <w:lvlText w:val="•"/>
      <w:lvlJc w:val="left"/>
      <w:pPr>
        <w:tabs>
          <w:tab w:val="num" w:pos="-1"/>
        </w:tabs>
        <w:ind w:left="-1"/>
      </w:pPr>
      <w:rPr>
        <w:position w:val="0"/>
        <w:lang w:val="en-US"/>
      </w:rPr>
    </w:lvl>
    <w:lvl w:ilvl="2">
      <w:start w:val="1"/>
      <w:numFmt w:val="bullet"/>
      <w:lvlText w:val="•"/>
      <w:lvlJc w:val="left"/>
      <w:pPr>
        <w:tabs>
          <w:tab w:val="num" w:pos="-1"/>
        </w:tabs>
        <w:ind w:left="-1"/>
      </w:pPr>
      <w:rPr>
        <w:position w:val="0"/>
        <w:lang w:val="en-US"/>
      </w:rPr>
    </w:lvl>
    <w:lvl w:ilvl="3">
      <w:start w:val="1"/>
      <w:numFmt w:val="bullet"/>
      <w:lvlText w:val="•"/>
      <w:lvlJc w:val="left"/>
      <w:pPr>
        <w:tabs>
          <w:tab w:val="num" w:pos="-1"/>
        </w:tabs>
        <w:ind w:left="-1"/>
      </w:pPr>
      <w:rPr>
        <w:position w:val="0"/>
        <w:lang w:val="en-US"/>
      </w:rPr>
    </w:lvl>
    <w:lvl w:ilvl="4">
      <w:start w:val="1"/>
      <w:numFmt w:val="bullet"/>
      <w:lvlText w:val="•"/>
      <w:lvlJc w:val="left"/>
      <w:pPr>
        <w:tabs>
          <w:tab w:val="num" w:pos="-1"/>
        </w:tabs>
        <w:ind w:left="-1"/>
      </w:pPr>
      <w:rPr>
        <w:position w:val="0"/>
        <w:lang w:val="en-US"/>
      </w:rPr>
    </w:lvl>
    <w:lvl w:ilvl="5">
      <w:start w:val="1"/>
      <w:numFmt w:val="bullet"/>
      <w:lvlText w:val="•"/>
      <w:lvlJc w:val="left"/>
      <w:pPr>
        <w:tabs>
          <w:tab w:val="num" w:pos="-1"/>
        </w:tabs>
        <w:ind w:left="-1"/>
      </w:pPr>
      <w:rPr>
        <w:position w:val="0"/>
        <w:lang w:val="en-US"/>
      </w:rPr>
    </w:lvl>
    <w:lvl w:ilvl="6">
      <w:start w:val="1"/>
      <w:numFmt w:val="bullet"/>
      <w:lvlText w:val="•"/>
      <w:lvlJc w:val="left"/>
      <w:pPr>
        <w:tabs>
          <w:tab w:val="num" w:pos="-1"/>
        </w:tabs>
        <w:ind w:left="-1"/>
      </w:pPr>
      <w:rPr>
        <w:position w:val="0"/>
        <w:lang w:val="en-US"/>
      </w:rPr>
    </w:lvl>
    <w:lvl w:ilvl="7">
      <w:start w:val="1"/>
      <w:numFmt w:val="bullet"/>
      <w:lvlText w:val="•"/>
      <w:lvlJc w:val="left"/>
      <w:pPr>
        <w:tabs>
          <w:tab w:val="num" w:pos="-1"/>
        </w:tabs>
        <w:ind w:left="-1"/>
      </w:pPr>
      <w:rPr>
        <w:position w:val="0"/>
        <w:lang w:val="en-US"/>
      </w:rPr>
    </w:lvl>
    <w:lvl w:ilvl="8">
      <w:start w:val="1"/>
      <w:numFmt w:val="bullet"/>
      <w:lvlText w:val="•"/>
      <w:lvlJc w:val="left"/>
      <w:pPr>
        <w:tabs>
          <w:tab w:val="num" w:pos="-1"/>
        </w:tabs>
        <w:ind w:left="-1"/>
      </w:pPr>
      <w:rPr>
        <w:position w:val="0"/>
        <w:lang w:val="en-US"/>
      </w:rPr>
    </w:lvl>
  </w:abstractNum>
  <w:abstractNum w:abstractNumId="12" w15:restartNumberingAfterBreak="0">
    <w:nsid w:val="3AFB7217"/>
    <w:multiLevelType w:val="hybridMultilevel"/>
    <w:tmpl w:val="8CE00216"/>
    <w:lvl w:ilvl="0" w:tplc="4CF85B2E">
      <w:start w:val="2"/>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DEF2973"/>
    <w:multiLevelType w:val="hybridMultilevel"/>
    <w:tmpl w:val="B5C6FA54"/>
    <w:lvl w:ilvl="0" w:tplc="D7E294A2">
      <w:start w:val="2"/>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43485515"/>
    <w:multiLevelType w:val="multilevel"/>
    <w:tmpl w:val="A22E3EF8"/>
    <w:styleLink w:val="List1"/>
    <w:lvl w:ilvl="0">
      <w:start w:val="1"/>
      <w:numFmt w:val="upperLetter"/>
      <w:lvlText w:val="%1."/>
      <w:lvlJc w:val="left"/>
      <w:pPr>
        <w:tabs>
          <w:tab w:val="num" w:pos="1077"/>
        </w:tabs>
        <w:ind w:left="1077"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upperLetter"/>
      <w:lvlText w:val="%3."/>
      <w:lvlJc w:val="left"/>
      <w:pPr>
        <w:tabs>
          <w:tab w:val="num" w:pos="1113"/>
        </w:tabs>
        <w:ind w:left="1113" w:hanging="393"/>
      </w:pPr>
      <w:rPr>
        <w:position w:val="0"/>
        <w:sz w:val="24"/>
        <w:szCs w:val="24"/>
        <w:rtl w:val="0"/>
        <w:lang w:val="en-US"/>
      </w:rPr>
    </w:lvl>
    <w:lvl w:ilvl="3">
      <w:start w:val="1"/>
      <w:numFmt w:val="upperLetter"/>
      <w:lvlText w:val="%4."/>
      <w:lvlJc w:val="left"/>
      <w:pPr>
        <w:tabs>
          <w:tab w:val="num" w:pos="1473"/>
        </w:tabs>
        <w:ind w:left="1473" w:hanging="393"/>
      </w:pPr>
      <w:rPr>
        <w:position w:val="0"/>
        <w:sz w:val="24"/>
        <w:szCs w:val="24"/>
        <w:rtl w:val="0"/>
        <w:lang w:val="en-US"/>
      </w:rPr>
    </w:lvl>
    <w:lvl w:ilvl="4">
      <w:start w:val="1"/>
      <w:numFmt w:val="upperLetter"/>
      <w:lvlText w:val="%5."/>
      <w:lvlJc w:val="left"/>
      <w:pPr>
        <w:tabs>
          <w:tab w:val="num" w:pos="1833"/>
        </w:tabs>
        <w:ind w:left="1833" w:hanging="393"/>
      </w:pPr>
      <w:rPr>
        <w:position w:val="0"/>
        <w:sz w:val="24"/>
        <w:szCs w:val="24"/>
        <w:rtl w:val="0"/>
        <w:lang w:val="en-US"/>
      </w:rPr>
    </w:lvl>
    <w:lvl w:ilvl="5">
      <w:start w:val="1"/>
      <w:numFmt w:val="upperLetter"/>
      <w:lvlText w:val="%6."/>
      <w:lvlJc w:val="left"/>
      <w:pPr>
        <w:tabs>
          <w:tab w:val="num" w:pos="2193"/>
        </w:tabs>
        <w:ind w:left="2193" w:hanging="393"/>
      </w:pPr>
      <w:rPr>
        <w:position w:val="0"/>
        <w:sz w:val="24"/>
        <w:szCs w:val="24"/>
        <w:rtl w:val="0"/>
        <w:lang w:val="en-US"/>
      </w:rPr>
    </w:lvl>
    <w:lvl w:ilvl="6">
      <w:start w:val="1"/>
      <w:numFmt w:val="upperLetter"/>
      <w:lvlText w:val="%7."/>
      <w:lvlJc w:val="left"/>
      <w:pPr>
        <w:tabs>
          <w:tab w:val="num" w:pos="2553"/>
        </w:tabs>
        <w:ind w:left="2553" w:hanging="393"/>
      </w:pPr>
      <w:rPr>
        <w:position w:val="0"/>
        <w:sz w:val="24"/>
        <w:szCs w:val="24"/>
        <w:rtl w:val="0"/>
        <w:lang w:val="en-US"/>
      </w:rPr>
    </w:lvl>
    <w:lvl w:ilvl="7">
      <w:start w:val="1"/>
      <w:numFmt w:val="upperLetter"/>
      <w:lvlText w:val="%8."/>
      <w:lvlJc w:val="left"/>
      <w:pPr>
        <w:tabs>
          <w:tab w:val="num" w:pos="2913"/>
        </w:tabs>
        <w:ind w:left="2913" w:hanging="393"/>
      </w:pPr>
      <w:rPr>
        <w:position w:val="0"/>
        <w:sz w:val="24"/>
        <w:szCs w:val="24"/>
        <w:rtl w:val="0"/>
        <w:lang w:val="en-US"/>
      </w:rPr>
    </w:lvl>
    <w:lvl w:ilvl="8">
      <w:start w:val="1"/>
      <w:numFmt w:val="upperLetter"/>
      <w:lvlText w:val="%9."/>
      <w:lvlJc w:val="left"/>
      <w:pPr>
        <w:tabs>
          <w:tab w:val="num" w:pos="3273"/>
        </w:tabs>
        <w:ind w:left="3273" w:hanging="393"/>
      </w:pPr>
      <w:rPr>
        <w:position w:val="0"/>
        <w:sz w:val="24"/>
        <w:szCs w:val="24"/>
        <w:rtl w:val="0"/>
        <w:lang w:val="en-US"/>
      </w:rPr>
    </w:lvl>
  </w:abstractNum>
  <w:abstractNum w:abstractNumId="15" w15:restartNumberingAfterBreak="0">
    <w:nsid w:val="492E2071"/>
    <w:multiLevelType w:val="hybridMultilevel"/>
    <w:tmpl w:val="8EA4B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93807"/>
    <w:multiLevelType w:val="multilevel"/>
    <w:tmpl w:val="269805D4"/>
    <w:lvl w:ilvl="0">
      <w:start w:val="1"/>
      <w:numFmt w:val="upperLetter"/>
      <w:lvlText w:val="%1."/>
      <w:lvlJc w:val="left"/>
      <w:pPr>
        <w:tabs>
          <w:tab w:val="num" w:pos="1077"/>
        </w:tabs>
        <w:ind w:left="1077"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upperLetter"/>
      <w:lvlText w:val="%3."/>
      <w:lvlJc w:val="left"/>
      <w:pPr>
        <w:tabs>
          <w:tab w:val="num" w:pos="1113"/>
        </w:tabs>
        <w:ind w:left="1113" w:hanging="393"/>
      </w:pPr>
      <w:rPr>
        <w:position w:val="0"/>
        <w:sz w:val="24"/>
        <w:szCs w:val="24"/>
        <w:rtl w:val="0"/>
        <w:lang w:val="en-US"/>
      </w:rPr>
    </w:lvl>
    <w:lvl w:ilvl="3">
      <w:start w:val="1"/>
      <w:numFmt w:val="upperLetter"/>
      <w:lvlText w:val="%4."/>
      <w:lvlJc w:val="left"/>
      <w:pPr>
        <w:tabs>
          <w:tab w:val="num" w:pos="1473"/>
        </w:tabs>
        <w:ind w:left="1473" w:hanging="393"/>
      </w:pPr>
      <w:rPr>
        <w:position w:val="0"/>
        <w:sz w:val="24"/>
        <w:szCs w:val="24"/>
        <w:rtl w:val="0"/>
        <w:lang w:val="en-US"/>
      </w:rPr>
    </w:lvl>
    <w:lvl w:ilvl="4">
      <w:start w:val="1"/>
      <w:numFmt w:val="upperLetter"/>
      <w:lvlText w:val="%5."/>
      <w:lvlJc w:val="left"/>
      <w:pPr>
        <w:tabs>
          <w:tab w:val="num" w:pos="1833"/>
        </w:tabs>
        <w:ind w:left="1833" w:hanging="393"/>
      </w:pPr>
      <w:rPr>
        <w:position w:val="0"/>
        <w:sz w:val="24"/>
        <w:szCs w:val="24"/>
        <w:rtl w:val="0"/>
        <w:lang w:val="en-US"/>
      </w:rPr>
    </w:lvl>
    <w:lvl w:ilvl="5">
      <w:start w:val="1"/>
      <w:numFmt w:val="upperLetter"/>
      <w:lvlText w:val="%6."/>
      <w:lvlJc w:val="left"/>
      <w:pPr>
        <w:tabs>
          <w:tab w:val="num" w:pos="2193"/>
        </w:tabs>
        <w:ind w:left="2193" w:hanging="393"/>
      </w:pPr>
      <w:rPr>
        <w:position w:val="0"/>
        <w:sz w:val="24"/>
        <w:szCs w:val="24"/>
        <w:rtl w:val="0"/>
        <w:lang w:val="en-US"/>
      </w:rPr>
    </w:lvl>
    <w:lvl w:ilvl="6">
      <w:start w:val="1"/>
      <w:numFmt w:val="upperLetter"/>
      <w:lvlText w:val="%7."/>
      <w:lvlJc w:val="left"/>
      <w:pPr>
        <w:tabs>
          <w:tab w:val="num" w:pos="2553"/>
        </w:tabs>
        <w:ind w:left="2553" w:hanging="393"/>
      </w:pPr>
      <w:rPr>
        <w:position w:val="0"/>
        <w:sz w:val="24"/>
        <w:szCs w:val="24"/>
        <w:rtl w:val="0"/>
        <w:lang w:val="en-US"/>
      </w:rPr>
    </w:lvl>
    <w:lvl w:ilvl="7">
      <w:start w:val="1"/>
      <w:numFmt w:val="upperLetter"/>
      <w:lvlText w:val="%8."/>
      <w:lvlJc w:val="left"/>
      <w:pPr>
        <w:tabs>
          <w:tab w:val="num" w:pos="2913"/>
        </w:tabs>
        <w:ind w:left="2913" w:hanging="393"/>
      </w:pPr>
      <w:rPr>
        <w:position w:val="0"/>
        <w:sz w:val="24"/>
        <w:szCs w:val="24"/>
        <w:rtl w:val="0"/>
        <w:lang w:val="en-US"/>
      </w:rPr>
    </w:lvl>
    <w:lvl w:ilvl="8">
      <w:start w:val="1"/>
      <w:numFmt w:val="upperLetter"/>
      <w:lvlText w:val="%9."/>
      <w:lvlJc w:val="left"/>
      <w:pPr>
        <w:tabs>
          <w:tab w:val="num" w:pos="3273"/>
        </w:tabs>
        <w:ind w:left="3273" w:hanging="393"/>
      </w:pPr>
      <w:rPr>
        <w:position w:val="0"/>
        <w:sz w:val="24"/>
        <w:szCs w:val="24"/>
        <w:rtl w:val="0"/>
        <w:lang w:val="en-US"/>
      </w:rPr>
    </w:lvl>
  </w:abstractNum>
  <w:abstractNum w:abstractNumId="17" w15:restartNumberingAfterBreak="0">
    <w:nsid w:val="4DA74C16"/>
    <w:multiLevelType w:val="hybridMultilevel"/>
    <w:tmpl w:val="D10EA59E"/>
    <w:lvl w:ilvl="0" w:tplc="90021592">
      <w:start w:val="2"/>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E0676B2"/>
    <w:multiLevelType w:val="multilevel"/>
    <w:tmpl w:val="9DCAE3D2"/>
    <w:styleLink w:val="List21"/>
    <w:lvl w:ilvl="0">
      <w:start w:val="2"/>
      <w:numFmt w:val="upperRoman"/>
      <w:lvlText w:val="%1."/>
      <w:lvlJc w:val="left"/>
      <w:pPr>
        <w:tabs>
          <w:tab w:val="num" w:pos="714"/>
        </w:tabs>
        <w:ind w:left="714"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decimal"/>
      <w:lvlText w:val="%3."/>
      <w:lvlJc w:val="left"/>
      <w:pPr>
        <w:tabs>
          <w:tab w:val="num" w:pos="1113"/>
        </w:tabs>
        <w:ind w:left="1113" w:hanging="393"/>
      </w:pPr>
      <w:rPr>
        <w:position w:val="0"/>
        <w:sz w:val="24"/>
        <w:szCs w:val="24"/>
        <w:rtl w:val="0"/>
        <w:lang w:val="en-US"/>
      </w:rPr>
    </w:lvl>
    <w:lvl w:ilvl="3">
      <w:start w:val="1"/>
      <w:numFmt w:val="lowerLetter"/>
      <w:lvlText w:val="%4)"/>
      <w:lvlJc w:val="left"/>
      <w:pPr>
        <w:tabs>
          <w:tab w:val="num" w:pos="1473"/>
        </w:tabs>
        <w:ind w:left="1473" w:hanging="393"/>
      </w:pPr>
      <w:rPr>
        <w:position w:val="0"/>
        <w:sz w:val="24"/>
        <w:szCs w:val="24"/>
        <w:rtl w:val="0"/>
        <w:lang w:val="en-US"/>
      </w:rPr>
    </w:lvl>
    <w:lvl w:ilvl="4">
      <w:start w:val="1"/>
      <w:numFmt w:val="decimal"/>
      <w:lvlText w:val="(%5)"/>
      <w:lvlJc w:val="left"/>
      <w:pPr>
        <w:tabs>
          <w:tab w:val="num" w:pos="1833"/>
        </w:tabs>
        <w:ind w:left="1833" w:hanging="393"/>
      </w:pPr>
      <w:rPr>
        <w:position w:val="0"/>
        <w:sz w:val="24"/>
        <w:szCs w:val="24"/>
        <w:rtl w:val="0"/>
        <w:lang w:val="en-US"/>
      </w:rPr>
    </w:lvl>
    <w:lvl w:ilvl="5">
      <w:start w:val="1"/>
      <w:numFmt w:val="lowerLetter"/>
      <w:lvlText w:val="(%6)"/>
      <w:lvlJc w:val="left"/>
      <w:pPr>
        <w:tabs>
          <w:tab w:val="num" w:pos="2193"/>
        </w:tabs>
        <w:ind w:left="2193" w:hanging="393"/>
      </w:pPr>
      <w:rPr>
        <w:position w:val="0"/>
        <w:sz w:val="24"/>
        <w:szCs w:val="24"/>
        <w:rtl w:val="0"/>
        <w:lang w:val="en-US"/>
      </w:rPr>
    </w:lvl>
    <w:lvl w:ilvl="6">
      <w:start w:val="1"/>
      <w:numFmt w:val="lowerRoman"/>
      <w:lvlText w:val="%7)"/>
      <w:lvlJc w:val="left"/>
      <w:pPr>
        <w:tabs>
          <w:tab w:val="num" w:pos="2553"/>
        </w:tabs>
        <w:ind w:left="2553" w:hanging="393"/>
      </w:pPr>
      <w:rPr>
        <w:position w:val="0"/>
        <w:sz w:val="24"/>
        <w:szCs w:val="24"/>
        <w:rtl w:val="0"/>
        <w:lang w:val="en-US"/>
      </w:rPr>
    </w:lvl>
    <w:lvl w:ilvl="7">
      <w:start w:val="1"/>
      <w:numFmt w:val="decimal"/>
      <w:lvlText w:val="(%8)"/>
      <w:lvlJc w:val="left"/>
      <w:pPr>
        <w:tabs>
          <w:tab w:val="num" w:pos="2913"/>
        </w:tabs>
        <w:ind w:left="2913" w:hanging="393"/>
      </w:pPr>
      <w:rPr>
        <w:position w:val="0"/>
        <w:sz w:val="24"/>
        <w:szCs w:val="24"/>
        <w:rtl w:val="0"/>
        <w:lang w:val="en-US"/>
      </w:rPr>
    </w:lvl>
    <w:lvl w:ilvl="8">
      <w:start w:val="1"/>
      <w:numFmt w:val="lowerLetter"/>
      <w:lvlText w:val="(%9)"/>
      <w:lvlJc w:val="left"/>
      <w:pPr>
        <w:tabs>
          <w:tab w:val="num" w:pos="3273"/>
        </w:tabs>
        <w:ind w:left="3273" w:hanging="393"/>
      </w:pPr>
      <w:rPr>
        <w:position w:val="0"/>
        <w:sz w:val="24"/>
        <w:szCs w:val="24"/>
        <w:rtl w:val="0"/>
        <w:lang w:val="en-US"/>
      </w:rPr>
    </w:lvl>
  </w:abstractNum>
  <w:abstractNum w:abstractNumId="19" w15:restartNumberingAfterBreak="0">
    <w:nsid w:val="53762977"/>
    <w:multiLevelType w:val="multilevel"/>
    <w:tmpl w:val="016617B4"/>
    <w:lvl w:ilvl="0">
      <w:start w:val="1"/>
      <w:numFmt w:val="upperRoman"/>
      <w:lvlText w:val="%1."/>
      <w:lvlJc w:val="left"/>
      <w:pPr>
        <w:tabs>
          <w:tab w:val="num" w:pos="714"/>
        </w:tabs>
        <w:ind w:left="714"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decimal"/>
      <w:lvlText w:val="%3."/>
      <w:lvlJc w:val="left"/>
      <w:pPr>
        <w:tabs>
          <w:tab w:val="num" w:pos="1113"/>
        </w:tabs>
        <w:ind w:left="1113" w:hanging="393"/>
      </w:pPr>
      <w:rPr>
        <w:position w:val="0"/>
        <w:sz w:val="24"/>
        <w:szCs w:val="24"/>
        <w:rtl w:val="0"/>
        <w:lang w:val="en-US"/>
      </w:rPr>
    </w:lvl>
    <w:lvl w:ilvl="3">
      <w:start w:val="1"/>
      <w:numFmt w:val="lowerLetter"/>
      <w:lvlText w:val="%4)"/>
      <w:lvlJc w:val="left"/>
      <w:pPr>
        <w:tabs>
          <w:tab w:val="num" w:pos="1473"/>
        </w:tabs>
        <w:ind w:left="1473" w:hanging="393"/>
      </w:pPr>
      <w:rPr>
        <w:position w:val="0"/>
        <w:sz w:val="24"/>
        <w:szCs w:val="24"/>
        <w:rtl w:val="0"/>
        <w:lang w:val="en-US"/>
      </w:rPr>
    </w:lvl>
    <w:lvl w:ilvl="4">
      <w:start w:val="1"/>
      <w:numFmt w:val="decimal"/>
      <w:lvlText w:val="(%5)"/>
      <w:lvlJc w:val="left"/>
      <w:pPr>
        <w:tabs>
          <w:tab w:val="num" w:pos="1833"/>
        </w:tabs>
        <w:ind w:left="1833" w:hanging="393"/>
      </w:pPr>
      <w:rPr>
        <w:position w:val="0"/>
        <w:sz w:val="24"/>
        <w:szCs w:val="24"/>
        <w:rtl w:val="0"/>
        <w:lang w:val="en-US"/>
      </w:rPr>
    </w:lvl>
    <w:lvl w:ilvl="5">
      <w:start w:val="1"/>
      <w:numFmt w:val="lowerLetter"/>
      <w:lvlText w:val="(%6)"/>
      <w:lvlJc w:val="left"/>
      <w:pPr>
        <w:tabs>
          <w:tab w:val="num" w:pos="2193"/>
        </w:tabs>
        <w:ind w:left="2193" w:hanging="393"/>
      </w:pPr>
      <w:rPr>
        <w:position w:val="0"/>
        <w:sz w:val="24"/>
        <w:szCs w:val="24"/>
        <w:rtl w:val="0"/>
        <w:lang w:val="en-US"/>
      </w:rPr>
    </w:lvl>
    <w:lvl w:ilvl="6">
      <w:start w:val="1"/>
      <w:numFmt w:val="lowerRoman"/>
      <w:lvlText w:val="%7)"/>
      <w:lvlJc w:val="left"/>
      <w:pPr>
        <w:tabs>
          <w:tab w:val="num" w:pos="2553"/>
        </w:tabs>
        <w:ind w:left="2553" w:hanging="393"/>
      </w:pPr>
      <w:rPr>
        <w:position w:val="0"/>
        <w:sz w:val="24"/>
        <w:szCs w:val="24"/>
        <w:rtl w:val="0"/>
        <w:lang w:val="en-US"/>
      </w:rPr>
    </w:lvl>
    <w:lvl w:ilvl="7">
      <w:start w:val="1"/>
      <w:numFmt w:val="decimal"/>
      <w:lvlText w:val="(%8)"/>
      <w:lvlJc w:val="left"/>
      <w:pPr>
        <w:tabs>
          <w:tab w:val="num" w:pos="2913"/>
        </w:tabs>
        <w:ind w:left="2913" w:hanging="393"/>
      </w:pPr>
      <w:rPr>
        <w:position w:val="0"/>
        <w:sz w:val="24"/>
        <w:szCs w:val="24"/>
        <w:rtl w:val="0"/>
        <w:lang w:val="en-US"/>
      </w:rPr>
    </w:lvl>
    <w:lvl w:ilvl="8">
      <w:start w:val="1"/>
      <w:numFmt w:val="lowerLetter"/>
      <w:lvlText w:val="(%9)"/>
      <w:lvlJc w:val="left"/>
      <w:pPr>
        <w:tabs>
          <w:tab w:val="num" w:pos="3273"/>
        </w:tabs>
        <w:ind w:left="3273" w:hanging="393"/>
      </w:pPr>
      <w:rPr>
        <w:position w:val="0"/>
        <w:sz w:val="24"/>
        <w:szCs w:val="24"/>
        <w:rtl w:val="0"/>
        <w:lang w:val="en-US"/>
      </w:rPr>
    </w:lvl>
  </w:abstractNum>
  <w:abstractNum w:abstractNumId="20" w15:restartNumberingAfterBreak="0">
    <w:nsid w:val="5BB20E02"/>
    <w:multiLevelType w:val="multilevel"/>
    <w:tmpl w:val="18527FF4"/>
    <w:lvl w:ilvl="0">
      <w:start w:val="1"/>
      <w:numFmt w:val="upperRoman"/>
      <w:lvlText w:val="%1."/>
      <w:lvlJc w:val="left"/>
      <w:rPr>
        <w:position w:val="0"/>
      </w:rPr>
    </w:lvl>
    <w:lvl w:ilvl="1">
      <w:start w:val="1"/>
      <w:numFmt w:val="upperLetter"/>
      <w:lvlText w:val="%2."/>
      <w:lvlJc w:val="left"/>
      <w:rPr>
        <w:position w:val="0"/>
      </w:rPr>
    </w:lvl>
    <w:lvl w:ilvl="2">
      <w:start w:val="1"/>
      <w:numFmt w:val="decimal"/>
      <w:lvlText w:val="%3."/>
      <w:lvlJc w:val="left"/>
      <w:rPr>
        <w:position w:val="0"/>
      </w:rPr>
    </w:lvl>
    <w:lvl w:ilvl="3">
      <w:start w:val="1"/>
      <w:numFmt w:val="lowerLetter"/>
      <w:lvlText w:val="%4)"/>
      <w:lvlJc w:val="left"/>
      <w:rPr>
        <w:position w:val="0"/>
      </w:rPr>
    </w:lvl>
    <w:lvl w:ilvl="4">
      <w:start w:val="1"/>
      <w:numFmt w:val="decimal"/>
      <w:lvlText w:val="(%5)"/>
      <w:lvlJc w:val="left"/>
      <w:rPr>
        <w:position w:val="0"/>
      </w:rPr>
    </w:lvl>
    <w:lvl w:ilvl="5">
      <w:start w:val="1"/>
      <w:numFmt w:val="lowerLetter"/>
      <w:lvlText w:val="(%6)"/>
      <w:lvlJc w:val="left"/>
      <w:rPr>
        <w:position w:val="0"/>
      </w:rPr>
    </w:lvl>
    <w:lvl w:ilvl="6">
      <w:start w:val="1"/>
      <w:numFmt w:val="lowerRoman"/>
      <w:lvlText w:val="%7)"/>
      <w:lvlJc w:val="left"/>
      <w:rPr>
        <w:position w:val="0"/>
      </w:rPr>
    </w:lvl>
    <w:lvl w:ilvl="7">
      <w:start w:val="1"/>
      <w:numFmt w:val="decimal"/>
      <w:lvlText w:val="(%8)"/>
      <w:lvlJc w:val="left"/>
      <w:rPr>
        <w:position w:val="0"/>
      </w:rPr>
    </w:lvl>
    <w:lvl w:ilvl="8">
      <w:start w:val="1"/>
      <w:numFmt w:val="lowerLetter"/>
      <w:lvlText w:val="(%9)"/>
      <w:lvlJc w:val="left"/>
      <w:rPr>
        <w:position w:val="0"/>
      </w:rPr>
    </w:lvl>
  </w:abstractNum>
  <w:abstractNum w:abstractNumId="21" w15:restartNumberingAfterBreak="0">
    <w:nsid w:val="5D85096C"/>
    <w:multiLevelType w:val="multilevel"/>
    <w:tmpl w:val="322E6AB0"/>
    <w:lvl w:ilvl="0">
      <w:start w:val="1"/>
      <w:numFmt w:val="decimal"/>
      <w:lvlText w:val="%1."/>
      <w:lvlJc w:val="left"/>
      <w:pPr>
        <w:tabs>
          <w:tab w:val="num" w:pos="720"/>
        </w:tabs>
        <w:ind w:left="720" w:hanging="360"/>
      </w:pPr>
      <w:rPr>
        <w:position w:val="0"/>
        <w:sz w:val="24"/>
        <w:szCs w:val="24"/>
        <w:rtl w:val="0"/>
        <w:lang w:val="en-US"/>
      </w:rPr>
    </w:lvl>
    <w:lvl w:ilvl="1">
      <w:start w:val="1"/>
      <w:numFmt w:val="lowerLetter"/>
      <w:lvlText w:val="%2."/>
      <w:lvlJc w:val="left"/>
      <w:pPr>
        <w:tabs>
          <w:tab w:val="num" w:pos="1440"/>
        </w:tabs>
        <w:ind w:left="1440" w:hanging="360"/>
      </w:pPr>
      <w:rPr>
        <w:position w:val="0"/>
        <w:sz w:val="24"/>
        <w:szCs w:val="24"/>
        <w:rtl w:val="0"/>
        <w:lang w:val="en-US"/>
      </w:rPr>
    </w:lvl>
    <w:lvl w:ilvl="2">
      <w:start w:val="1"/>
      <w:numFmt w:val="lowerRoman"/>
      <w:lvlText w:val="%3."/>
      <w:lvlJc w:val="left"/>
      <w:pPr>
        <w:tabs>
          <w:tab w:val="num" w:pos="2160"/>
        </w:tabs>
        <w:ind w:left="2160" w:hanging="296"/>
      </w:pPr>
      <w:rPr>
        <w:position w:val="0"/>
        <w:sz w:val="24"/>
        <w:szCs w:val="24"/>
        <w:rtl w:val="0"/>
        <w:lang w:val="en-US"/>
      </w:rPr>
    </w:lvl>
    <w:lvl w:ilvl="3">
      <w:start w:val="1"/>
      <w:numFmt w:val="decimal"/>
      <w:lvlText w:val="%4."/>
      <w:lvlJc w:val="left"/>
      <w:pPr>
        <w:tabs>
          <w:tab w:val="num" w:pos="2880"/>
        </w:tabs>
        <w:ind w:left="2880" w:hanging="360"/>
      </w:pPr>
      <w:rPr>
        <w:position w:val="0"/>
        <w:sz w:val="24"/>
        <w:szCs w:val="24"/>
        <w:rtl w:val="0"/>
        <w:lang w:val="en-US"/>
      </w:rPr>
    </w:lvl>
    <w:lvl w:ilvl="4">
      <w:start w:val="1"/>
      <w:numFmt w:val="lowerLetter"/>
      <w:lvlText w:val="%5."/>
      <w:lvlJc w:val="left"/>
      <w:pPr>
        <w:tabs>
          <w:tab w:val="num" w:pos="3600"/>
        </w:tabs>
        <w:ind w:left="3600" w:hanging="360"/>
      </w:pPr>
      <w:rPr>
        <w:position w:val="0"/>
        <w:sz w:val="24"/>
        <w:szCs w:val="24"/>
        <w:rtl w:val="0"/>
        <w:lang w:val="en-US"/>
      </w:rPr>
    </w:lvl>
    <w:lvl w:ilvl="5">
      <w:start w:val="1"/>
      <w:numFmt w:val="lowerRoman"/>
      <w:lvlText w:val="%6."/>
      <w:lvlJc w:val="left"/>
      <w:pPr>
        <w:tabs>
          <w:tab w:val="num" w:pos="4320"/>
        </w:tabs>
        <w:ind w:left="4320" w:hanging="296"/>
      </w:pPr>
      <w:rPr>
        <w:position w:val="0"/>
        <w:sz w:val="24"/>
        <w:szCs w:val="24"/>
        <w:rtl w:val="0"/>
        <w:lang w:val="en-US"/>
      </w:rPr>
    </w:lvl>
    <w:lvl w:ilvl="6">
      <w:start w:val="1"/>
      <w:numFmt w:val="decimal"/>
      <w:lvlText w:val="%7."/>
      <w:lvlJc w:val="left"/>
      <w:pPr>
        <w:tabs>
          <w:tab w:val="num" w:pos="5040"/>
        </w:tabs>
        <w:ind w:left="5040" w:hanging="360"/>
      </w:pPr>
      <w:rPr>
        <w:position w:val="0"/>
        <w:sz w:val="24"/>
        <w:szCs w:val="24"/>
        <w:rtl w:val="0"/>
        <w:lang w:val="en-US"/>
      </w:rPr>
    </w:lvl>
    <w:lvl w:ilvl="7">
      <w:start w:val="1"/>
      <w:numFmt w:val="lowerLetter"/>
      <w:lvlText w:val="%8."/>
      <w:lvlJc w:val="left"/>
      <w:pPr>
        <w:tabs>
          <w:tab w:val="num" w:pos="5760"/>
        </w:tabs>
        <w:ind w:left="5760" w:hanging="360"/>
      </w:pPr>
      <w:rPr>
        <w:position w:val="0"/>
        <w:sz w:val="24"/>
        <w:szCs w:val="24"/>
        <w:rtl w:val="0"/>
        <w:lang w:val="en-US"/>
      </w:rPr>
    </w:lvl>
    <w:lvl w:ilvl="8">
      <w:start w:val="1"/>
      <w:numFmt w:val="lowerRoman"/>
      <w:lvlText w:val="%9."/>
      <w:lvlJc w:val="left"/>
      <w:pPr>
        <w:tabs>
          <w:tab w:val="num" w:pos="6480"/>
        </w:tabs>
        <w:ind w:left="6480" w:hanging="296"/>
      </w:pPr>
      <w:rPr>
        <w:position w:val="0"/>
        <w:sz w:val="24"/>
        <w:szCs w:val="24"/>
        <w:rtl w:val="0"/>
        <w:lang w:val="en-US"/>
      </w:rPr>
    </w:lvl>
  </w:abstractNum>
  <w:abstractNum w:abstractNumId="22" w15:restartNumberingAfterBreak="0">
    <w:nsid w:val="5DD343D4"/>
    <w:multiLevelType w:val="hybridMultilevel"/>
    <w:tmpl w:val="DE168B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2313420"/>
    <w:multiLevelType w:val="hybridMultilevel"/>
    <w:tmpl w:val="ED86D4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69E95BE2"/>
    <w:multiLevelType w:val="hybridMultilevel"/>
    <w:tmpl w:val="8F18F3E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6C8B5124"/>
    <w:multiLevelType w:val="hybridMultilevel"/>
    <w:tmpl w:val="11B253D2"/>
    <w:lvl w:ilvl="0" w:tplc="F58A4E4A">
      <w:start w:val="1"/>
      <w:numFmt w:val="bullet"/>
      <w:lvlText w:val=""/>
      <w:lvlJc w:val="left"/>
      <w:pPr>
        <w:tabs>
          <w:tab w:val="num" w:pos="720"/>
        </w:tabs>
        <w:ind w:left="720" w:hanging="360"/>
      </w:pPr>
      <w:rPr>
        <w:rFonts w:ascii="Wingdings 2" w:hAnsi="Wingdings 2" w:hint="default"/>
      </w:rPr>
    </w:lvl>
    <w:lvl w:ilvl="1" w:tplc="CB8C6BF4" w:tentative="1">
      <w:start w:val="1"/>
      <w:numFmt w:val="bullet"/>
      <w:lvlText w:val=""/>
      <w:lvlJc w:val="left"/>
      <w:pPr>
        <w:tabs>
          <w:tab w:val="num" w:pos="1440"/>
        </w:tabs>
        <w:ind w:left="1440" w:hanging="360"/>
      </w:pPr>
      <w:rPr>
        <w:rFonts w:ascii="Wingdings 2" w:hAnsi="Wingdings 2" w:hint="default"/>
      </w:rPr>
    </w:lvl>
    <w:lvl w:ilvl="2" w:tplc="EF10FA48" w:tentative="1">
      <w:start w:val="1"/>
      <w:numFmt w:val="bullet"/>
      <w:lvlText w:val=""/>
      <w:lvlJc w:val="left"/>
      <w:pPr>
        <w:tabs>
          <w:tab w:val="num" w:pos="2160"/>
        </w:tabs>
        <w:ind w:left="2160" w:hanging="360"/>
      </w:pPr>
      <w:rPr>
        <w:rFonts w:ascii="Wingdings 2" w:hAnsi="Wingdings 2" w:hint="default"/>
      </w:rPr>
    </w:lvl>
    <w:lvl w:ilvl="3" w:tplc="330C9EF2" w:tentative="1">
      <w:start w:val="1"/>
      <w:numFmt w:val="bullet"/>
      <w:lvlText w:val=""/>
      <w:lvlJc w:val="left"/>
      <w:pPr>
        <w:tabs>
          <w:tab w:val="num" w:pos="2880"/>
        </w:tabs>
        <w:ind w:left="2880" w:hanging="360"/>
      </w:pPr>
      <w:rPr>
        <w:rFonts w:ascii="Wingdings 2" w:hAnsi="Wingdings 2" w:hint="default"/>
      </w:rPr>
    </w:lvl>
    <w:lvl w:ilvl="4" w:tplc="1B62CAF6" w:tentative="1">
      <w:start w:val="1"/>
      <w:numFmt w:val="bullet"/>
      <w:lvlText w:val=""/>
      <w:lvlJc w:val="left"/>
      <w:pPr>
        <w:tabs>
          <w:tab w:val="num" w:pos="3600"/>
        </w:tabs>
        <w:ind w:left="3600" w:hanging="360"/>
      </w:pPr>
      <w:rPr>
        <w:rFonts w:ascii="Wingdings 2" w:hAnsi="Wingdings 2" w:hint="default"/>
      </w:rPr>
    </w:lvl>
    <w:lvl w:ilvl="5" w:tplc="E0C448CE" w:tentative="1">
      <w:start w:val="1"/>
      <w:numFmt w:val="bullet"/>
      <w:lvlText w:val=""/>
      <w:lvlJc w:val="left"/>
      <w:pPr>
        <w:tabs>
          <w:tab w:val="num" w:pos="4320"/>
        </w:tabs>
        <w:ind w:left="4320" w:hanging="360"/>
      </w:pPr>
      <w:rPr>
        <w:rFonts w:ascii="Wingdings 2" w:hAnsi="Wingdings 2" w:hint="default"/>
      </w:rPr>
    </w:lvl>
    <w:lvl w:ilvl="6" w:tplc="79867E18" w:tentative="1">
      <w:start w:val="1"/>
      <w:numFmt w:val="bullet"/>
      <w:lvlText w:val=""/>
      <w:lvlJc w:val="left"/>
      <w:pPr>
        <w:tabs>
          <w:tab w:val="num" w:pos="5040"/>
        </w:tabs>
        <w:ind w:left="5040" w:hanging="360"/>
      </w:pPr>
      <w:rPr>
        <w:rFonts w:ascii="Wingdings 2" w:hAnsi="Wingdings 2" w:hint="default"/>
      </w:rPr>
    </w:lvl>
    <w:lvl w:ilvl="7" w:tplc="C42EA5CA" w:tentative="1">
      <w:start w:val="1"/>
      <w:numFmt w:val="bullet"/>
      <w:lvlText w:val=""/>
      <w:lvlJc w:val="left"/>
      <w:pPr>
        <w:tabs>
          <w:tab w:val="num" w:pos="5760"/>
        </w:tabs>
        <w:ind w:left="5760" w:hanging="360"/>
      </w:pPr>
      <w:rPr>
        <w:rFonts w:ascii="Wingdings 2" w:hAnsi="Wingdings 2" w:hint="default"/>
      </w:rPr>
    </w:lvl>
    <w:lvl w:ilvl="8" w:tplc="B3428BB2"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CC21672"/>
    <w:multiLevelType w:val="hybridMultilevel"/>
    <w:tmpl w:val="821E366E"/>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763B15BD"/>
    <w:multiLevelType w:val="multilevel"/>
    <w:tmpl w:val="5D3E7A16"/>
    <w:styleLink w:val="List31"/>
    <w:lvl w:ilvl="0">
      <w:start w:val="1"/>
      <w:numFmt w:val="upperLetter"/>
      <w:lvlText w:val="%1."/>
      <w:lvlJc w:val="left"/>
      <w:pPr>
        <w:tabs>
          <w:tab w:val="num" w:pos="1077"/>
        </w:tabs>
        <w:ind w:left="1077"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upperLetter"/>
      <w:lvlText w:val="%3."/>
      <w:lvlJc w:val="left"/>
      <w:pPr>
        <w:tabs>
          <w:tab w:val="num" w:pos="1113"/>
        </w:tabs>
        <w:ind w:left="1113" w:hanging="393"/>
      </w:pPr>
      <w:rPr>
        <w:position w:val="0"/>
        <w:sz w:val="24"/>
        <w:szCs w:val="24"/>
        <w:rtl w:val="0"/>
        <w:lang w:val="en-US"/>
      </w:rPr>
    </w:lvl>
    <w:lvl w:ilvl="3">
      <w:start w:val="1"/>
      <w:numFmt w:val="upperLetter"/>
      <w:lvlText w:val="%4."/>
      <w:lvlJc w:val="left"/>
      <w:pPr>
        <w:tabs>
          <w:tab w:val="num" w:pos="1473"/>
        </w:tabs>
        <w:ind w:left="1473" w:hanging="393"/>
      </w:pPr>
      <w:rPr>
        <w:position w:val="0"/>
        <w:sz w:val="24"/>
        <w:szCs w:val="24"/>
        <w:rtl w:val="0"/>
        <w:lang w:val="en-US"/>
      </w:rPr>
    </w:lvl>
    <w:lvl w:ilvl="4">
      <w:start w:val="1"/>
      <w:numFmt w:val="upperLetter"/>
      <w:lvlText w:val="%5."/>
      <w:lvlJc w:val="left"/>
      <w:pPr>
        <w:tabs>
          <w:tab w:val="num" w:pos="1833"/>
        </w:tabs>
        <w:ind w:left="1833" w:hanging="393"/>
      </w:pPr>
      <w:rPr>
        <w:position w:val="0"/>
        <w:sz w:val="24"/>
        <w:szCs w:val="24"/>
        <w:rtl w:val="0"/>
        <w:lang w:val="en-US"/>
      </w:rPr>
    </w:lvl>
    <w:lvl w:ilvl="5">
      <w:start w:val="1"/>
      <w:numFmt w:val="upperLetter"/>
      <w:lvlText w:val="%6."/>
      <w:lvlJc w:val="left"/>
      <w:pPr>
        <w:tabs>
          <w:tab w:val="num" w:pos="2193"/>
        </w:tabs>
        <w:ind w:left="2193" w:hanging="393"/>
      </w:pPr>
      <w:rPr>
        <w:position w:val="0"/>
        <w:sz w:val="24"/>
        <w:szCs w:val="24"/>
        <w:rtl w:val="0"/>
        <w:lang w:val="en-US"/>
      </w:rPr>
    </w:lvl>
    <w:lvl w:ilvl="6">
      <w:start w:val="1"/>
      <w:numFmt w:val="upperLetter"/>
      <w:lvlText w:val="%7."/>
      <w:lvlJc w:val="left"/>
      <w:pPr>
        <w:tabs>
          <w:tab w:val="num" w:pos="2553"/>
        </w:tabs>
        <w:ind w:left="2553" w:hanging="393"/>
      </w:pPr>
      <w:rPr>
        <w:position w:val="0"/>
        <w:sz w:val="24"/>
        <w:szCs w:val="24"/>
        <w:rtl w:val="0"/>
        <w:lang w:val="en-US"/>
      </w:rPr>
    </w:lvl>
    <w:lvl w:ilvl="7">
      <w:start w:val="1"/>
      <w:numFmt w:val="upperLetter"/>
      <w:lvlText w:val="%8."/>
      <w:lvlJc w:val="left"/>
      <w:pPr>
        <w:tabs>
          <w:tab w:val="num" w:pos="2913"/>
        </w:tabs>
        <w:ind w:left="2913" w:hanging="393"/>
      </w:pPr>
      <w:rPr>
        <w:position w:val="0"/>
        <w:sz w:val="24"/>
        <w:szCs w:val="24"/>
        <w:rtl w:val="0"/>
        <w:lang w:val="en-US"/>
      </w:rPr>
    </w:lvl>
    <w:lvl w:ilvl="8">
      <w:start w:val="1"/>
      <w:numFmt w:val="upperLetter"/>
      <w:lvlText w:val="%9."/>
      <w:lvlJc w:val="left"/>
      <w:pPr>
        <w:tabs>
          <w:tab w:val="num" w:pos="3273"/>
        </w:tabs>
        <w:ind w:left="3273" w:hanging="393"/>
      </w:pPr>
      <w:rPr>
        <w:position w:val="0"/>
        <w:sz w:val="24"/>
        <w:szCs w:val="24"/>
        <w:rtl w:val="0"/>
        <w:lang w:val="en-US"/>
      </w:rPr>
    </w:lvl>
  </w:abstractNum>
  <w:abstractNum w:abstractNumId="28" w15:restartNumberingAfterBreak="0">
    <w:nsid w:val="794927A7"/>
    <w:multiLevelType w:val="multilevel"/>
    <w:tmpl w:val="B6A0BE74"/>
    <w:lvl w:ilvl="0">
      <w:start w:val="1"/>
      <w:numFmt w:val="upperLetter"/>
      <w:lvlText w:val="%1."/>
      <w:lvlJc w:val="left"/>
      <w:pPr>
        <w:tabs>
          <w:tab w:val="num" w:pos="1077"/>
        </w:tabs>
        <w:ind w:left="1077"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upperLetter"/>
      <w:lvlText w:val="%3."/>
      <w:lvlJc w:val="left"/>
      <w:pPr>
        <w:tabs>
          <w:tab w:val="num" w:pos="1113"/>
        </w:tabs>
        <w:ind w:left="1113" w:hanging="393"/>
      </w:pPr>
      <w:rPr>
        <w:position w:val="0"/>
        <w:sz w:val="24"/>
        <w:szCs w:val="24"/>
        <w:rtl w:val="0"/>
        <w:lang w:val="en-US"/>
      </w:rPr>
    </w:lvl>
    <w:lvl w:ilvl="3">
      <w:start w:val="1"/>
      <w:numFmt w:val="upperLetter"/>
      <w:lvlText w:val="%4."/>
      <w:lvlJc w:val="left"/>
      <w:pPr>
        <w:tabs>
          <w:tab w:val="num" w:pos="1473"/>
        </w:tabs>
        <w:ind w:left="1473" w:hanging="393"/>
      </w:pPr>
      <w:rPr>
        <w:position w:val="0"/>
        <w:sz w:val="24"/>
        <w:szCs w:val="24"/>
        <w:rtl w:val="0"/>
        <w:lang w:val="en-US"/>
      </w:rPr>
    </w:lvl>
    <w:lvl w:ilvl="4">
      <w:start w:val="1"/>
      <w:numFmt w:val="upperLetter"/>
      <w:lvlText w:val="%5."/>
      <w:lvlJc w:val="left"/>
      <w:pPr>
        <w:tabs>
          <w:tab w:val="num" w:pos="1833"/>
        </w:tabs>
        <w:ind w:left="1833" w:hanging="393"/>
      </w:pPr>
      <w:rPr>
        <w:position w:val="0"/>
        <w:sz w:val="24"/>
        <w:szCs w:val="24"/>
        <w:rtl w:val="0"/>
        <w:lang w:val="en-US"/>
      </w:rPr>
    </w:lvl>
    <w:lvl w:ilvl="5">
      <w:start w:val="1"/>
      <w:numFmt w:val="upperLetter"/>
      <w:lvlText w:val="%6."/>
      <w:lvlJc w:val="left"/>
      <w:pPr>
        <w:tabs>
          <w:tab w:val="num" w:pos="2193"/>
        </w:tabs>
        <w:ind w:left="2193" w:hanging="393"/>
      </w:pPr>
      <w:rPr>
        <w:position w:val="0"/>
        <w:sz w:val="24"/>
        <w:szCs w:val="24"/>
        <w:rtl w:val="0"/>
        <w:lang w:val="en-US"/>
      </w:rPr>
    </w:lvl>
    <w:lvl w:ilvl="6">
      <w:start w:val="1"/>
      <w:numFmt w:val="upperLetter"/>
      <w:lvlText w:val="%7."/>
      <w:lvlJc w:val="left"/>
      <w:pPr>
        <w:tabs>
          <w:tab w:val="num" w:pos="2553"/>
        </w:tabs>
        <w:ind w:left="2553" w:hanging="393"/>
      </w:pPr>
      <w:rPr>
        <w:position w:val="0"/>
        <w:sz w:val="24"/>
        <w:szCs w:val="24"/>
        <w:rtl w:val="0"/>
        <w:lang w:val="en-US"/>
      </w:rPr>
    </w:lvl>
    <w:lvl w:ilvl="7">
      <w:start w:val="1"/>
      <w:numFmt w:val="upperLetter"/>
      <w:lvlText w:val="%8."/>
      <w:lvlJc w:val="left"/>
      <w:pPr>
        <w:tabs>
          <w:tab w:val="num" w:pos="2913"/>
        </w:tabs>
        <w:ind w:left="2913" w:hanging="393"/>
      </w:pPr>
      <w:rPr>
        <w:position w:val="0"/>
        <w:sz w:val="24"/>
        <w:szCs w:val="24"/>
        <w:rtl w:val="0"/>
        <w:lang w:val="en-US"/>
      </w:rPr>
    </w:lvl>
    <w:lvl w:ilvl="8">
      <w:start w:val="1"/>
      <w:numFmt w:val="upperLetter"/>
      <w:lvlText w:val="%9."/>
      <w:lvlJc w:val="left"/>
      <w:pPr>
        <w:tabs>
          <w:tab w:val="num" w:pos="3273"/>
        </w:tabs>
        <w:ind w:left="3273" w:hanging="393"/>
      </w:pPr>
      <w:rPr>
        <w:position w:val="0"/>
        <w:sz w:val="24"/>
        <w:szCs w:val="24"/>
        <w:rtl w:val="0"/>
        <w:lang w:val="en-US"/>
      </w:rPr>
    </w:lvl>
  </w:abstractNum>
  <w:abstractNum w:abstractNumId="29" w15:restartNumberingAfterBreak="0">
    <w:nsid w:val="7E333902"/>
    <w:multiLevelType w:val="multilevel"/>
    <w:tmpl w:val="61788C52"/>
    <w:lvl w:ilvl="0">
      <w:start w:val="1"/>
      <w:numFmt w:val="upperRoman"/>
      <w:lvlText w:val="%1."/>
      <w:lvlJc w:val="left"/>
      <w:pPr>
        <w:tabs>
          <w:tab w:val="num" w:pos="714"/>
        </w:tabs>
        <w:ind w:left="714" w:hanging="357"/>
      </w:pPr>
      <w:rPr>
        <w:position w:val="0"/>
        <w:sz w:val="24"/>
        <w:szCs w:val="24"/>
        <w:rtl w:val="0"/>
        <w:lang w:val="en-US"/>
      </w:rPr>
    </w:lvl>
    <w:lvl w:ilvl="1">
      <w:start w:val="1"/>
      <w:numFmt w:val="upperLetter"/>
      <w:lvlText w:val="%2."/>
      <w:lvlJc w:val="left"/>
      <w:pPr>
        <w:tabs>
          <w:tab w:val="num" w:pos="753"/>
        </w:tabs>
        <w:ind w:left="753" w:hanging="393"/>
      </w:pPr>
      <w:rPr>
        <w:position w:val="0"/>
        <w:sz w:val="24"/>
        <w:szCs w:val="24"/>
        <w:rtl w:val="0"/>
        <w:lang w:val="en-US"/>
      </w:rPr>
    </w:lvl>
    <w:lvl w:ilvl="2">
      <w:start w:val="1"/>
      <w:numFmt w:val="decimal"/>
      <w:lvlText w:val="%3."/>
      <w:lvlJc w:val="left"/>
      <w:pPr>
        <w:tabs>
          <w:tab w:val="num" w:pos="1113"/>
        </w:tabs>
        <w:ind w:left="1113" w:hanging="393"/>
      </w:pPr>
      <w:rPr>
        <w:position w:val="0"/>
        <w:sz w:val="24"/>
        <w:szCs w:val="24"/>
        <w:rtl w:val="0"/>
        <w:lang w:val="en-US"/>
      </w:rPr>
    </w:lvl>
    <w:lvl w:ilvl="3">
      <w:start w:val="1"/>
      <w:numFmt w:val="lowerLetter"/>
      <w:lvlText w:val="%4)"/>
      <w:lvlJc w:val="left"/>
      <w:pPr>
        <w:tabs>
          <w:tab w:val="num" w:pos="1473"/>
        </w:tabs>
        <w:ind w:left="1473" w:hanging="393"/>
      </w:pPr>
      <w:rPr>
        <w:position w:val="0"/>
        <w:sz w:val="24"/>
        <w:szCs w:val="24"/>
        <w:rtl w:val="0"/>
        <w:lang w:val="en-US"/>
      </w:rPr>
    </w:lvl>
    <w:lvl w:ilvl="4">
      <w:start w:val="1"/>
      <w:numFmt w:val="decimal"/>
      <w:lvlText w:val="(%5)"/>
      <w:lvlJc w:val="left"/>
      <w:pPr>
        <w:tabs>
          <w:tab w:val="num" w:pos="1833"/>
        </w:tabs>
        <w:ind w:left="1833" w:hanging="393"/>
      </w:pPr>
      <w:rPr>
        <w:position w:val="0"/>
        <w:sz w:val="24"/>
        <w:szCs w:val="24"/>
        <w:rtl w:val="0"/>
        <w:lang w:val="en-US"/>
      </w:rPr>
    </w:lvl>
    <w:lvl w:ilvl="5">
      <w:start w:val="1"/>
      <w:numFmt w:val="lowerLetter"/>
      <w:lvlText w:val="(%6)"/>
      <w:lvlJc w:val="left"/>
      <w:pPr>
        <w:tabs>
          <w:tab w:val="num" w:pos="2193"/>
        </w:tabs>
        <w:ind w:left="2193" w:hanging="393"/>
      </w:pPr>
      <w:rPr>
        <w:position w:val="0"/>
        <w:sz w:val="24"/>
        <w:szCs w:val="24"/>
        <w:rtl w:val="0"/>
        <w:lang w:val="en-US"/>
      </w:rPr>
    </w:lvl>
    <w:lvl w:ilvl="6">
      <w:start w:val="1"/>
      <w:numFmt w:val="lowerRoman"/>
      <w:lvlText w:val="%7)"/>
      <w:lvlJc w:val="left"/>
      <w:pPr>
        <w:tabs>
          <w:tab w:val="num" w:pos="2553"/>
        </w:tabs>
        <w:ind w:left="2553" w:hanging="393"/>
      </w:pPr>
      <w:rPr>
        <w:position w:val="0"/>
        <w:sz w:val="24"/>
        <w:szCs w:val="24"/>
        <w:rtl w:val="0"/>
        <w:lang w:val="en-US"/>
      </w:rPr>
    </w:lvl>
    <w:lvl w:ilvl="7">
      <w:start w:val="1"/>
      <w:numFmt w:val="decimal"/>
      <w:lvlText w:val="(%8)"/>
      <w:lvlJc w:val="left"/>
      <w:pPr>
        <w:tabs>
          <w:tab w:val="num" w:pos="2913"/>
        </w:tabs>
        <w:ind w:left="2913" w:hanging="393"/>
      </w:pPr>
      <w:rPr>
        <w:position w:val="0"/>
        <w:sz w:val="24"/>
        <w:szCs w:val="24"/>
        <w:rtl w:val="0"/>
        <w:lang w:val="en-US"/>
      </w:rPr>
    </w:lvl>
    <w:lvl w:ilvl="8">
      <w:start w:val="1"/>
      <w:numFmt w:val="lowerLetter"/>
      <w:lvlText w:val="(%9)"/>
      <w:lvlJc w:val="left"/>
      <w:pPr>
        <w:tabs>
          <w:tab w:val="num" w:pos="3273"/>
        </w:tabs>
        <w:ind w:left="3273" w:hanging="393"/>
      </w:pPr>
      <w:rPr>
        <w:position w:val="0"/>
        <w:sz w:val="24"/>
        <w:szCs w:val="24"/>
        <w:rtl w:val="0"/>
        <w:lang w:val="en-US"/>
      </w:rPr>
    </w:lvl>
  </w:abstractNum>
  <w:num w:numId="1" w16cid:durableId="1459449977">
    <w:abstractNumId w:val="19"/>
  </w:num>
  <w:num w:numId="2" w16cid:durableId="1061058375">
    <w:abstractNumId w:val="20"/>
  </w:num>
  <w:num w:numId="3" w16cid:durableId="370425574">
    <w:abstractNumId w:val="2"/>
  </w:num>
  <w:num w:numId="4" w16cid:durableId="1416515415">
    <w:abstractNumId w:val="7"/>
  </w:num>
  <w:num w:numId="5" w16cid:durableId="283080575">
    <w:abstractNumId w:val="5"/>
  </w:num>
  <w:num w:numId="6" w16cid:durableId="717583792">
    <w:abstractNumId w:val="14"/>
  </w:num>
  <w:num w:numId="7" w16cid:durableId="1264997538">
    <w:abstractNumId w:val="29"/>
  </w:num>
  <w:num w:numId="8" w16cid:durableId="701519045">
    <w:abstractNumId w:val="18"/>
  </w:num>
  <w:num w:numId="9" w16cid:durableId="1292830486">
    <w:abstractNumId w:val="16"/>
  </w:num>
  <w:num w:numId="10" w16cid:durableId="144277184">
    <w:abstractNumId w:val="28"/>
  </w:num>
  <w:num w:numId="11" w16cid:durableId="1284189850">
    <w:abstractNumId w:val="27"/>
  </w:num>
  <w:num w:numId="12" w16cid:durableId="1381906064">
    <w:abstractNumId w:val="4"/>
  </w:num>
  <w:num w:numId="13" w16cid:durableId="1222787646">
    <w:abstractNumId w:val="0"/>
  </w:num>
  <w:num w:numId="14" w16cid:durableId="1484153152">
    <w:abstractNumId w:val="21"/>
  </w:num>
  <w:num w:numId="15" w16cid:durableId="788625735">
    <w:abstractNumId w:val="8"/>
  </w:num>
  <w:num w:numId="16" w16cid:durableId="2055930115">
    <w:abstractNumId w:val="26"/>
  </w:num>
  <w:num w:numId="17" w16cid:durableId="974800382">
    <w:abstractNumId w:val="23"/>
  </w:num>
  <w:num w:numId="18" w16cid:durableId="468325608">
    <w:abstractNumId w:val="11"/>
  </w:num>
  <w:num w:numId="19" w16cid:durableId="1070231433">
    <w:abstractNumId w:val="17"/>
  </w:num>
  <w:num w:numId="20" w16cid:durableId="748963763">
    <w:abstractNumId w:val="9"/>
  </w:num>
  <w:num w:numId="21" w16cid:durableId="113908981">
    <w:abstractNumId w:val="24"/>
  </w:num>
  <w:num w:numId="22" w16cid:durableId="409041769">
    <w:abstractNumId w:val="3"/>
  </w:num>
  <w:num w:numId="23" w16cid:durableId="1413746476">
    <w:abstractNumId w:val="15"/>
  </w:num>
  <w:num w:numId="24" w16cid:durableId="247858432">
    <w:abstractNumId w:val="22"/>
  </w:num>
  <w:num w:numId="25" w16cid:durableId="61145888">
    <w:abstractNumId w:val="12"/>
  </w:num>
  <w:num w:numId="26" w16cid:durableId="1947956789">
    <w:abstractNumId w:val="13"/>
  </w:num>
  <w:num w:numId="27" w16cid:durableId="1212233222">
    <w:abstractNumId w:val="10"/>
  </w:num>
  <w:num w:numId="28" w16cid:durableId="250356163">
    <w:abstractNumId w:val="6"/>
  </w:num>
  <w:num w:numId="29" w16cid:durableId="564756196">
    <w:abstractNumId w:val="25"/>
  </w:num>
  <w:num w:numId="30" w16cid:durableId="137307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DE"/>
    <w:rsid w:val="000159AD"/>
    <w:rsid w:val="00055513"/>
    <w:rsid w:val="00055FE0"/>
    <w:rsid w:val="00086E00"/>
    <w:rsid w:val="00090AEA"/>
    <w:rsid w:val="000D64FB"/>
    <w:rsid w:val="000F473F"/>
    <w:rsid w:val="00110B7B"/>
    <w:rsid w:val="00114A5D"/>
    <w:rsid w:val="0012382C"/>
    <w:rsid w:val="0016383E"/>
    <w:rsid w:val="00164BB9"/>
    <w:rsid w:val="001726D8"/>
    <w:rsid w:val="001D5571"/>
    <w:rsid w:val="002119A4"/>
    <w:rsid w:val="00240FC5"/>
    <w:rsid w:val="00265820"/>
    <w:rsid w:val="00271DD2"/>
    <w:rsid w:val="00277CC9"/>
    <w:rsid w:val="00277E18"/>
    <w:rsid w:val="00290EA4"/>
    <w:rsid w:val="002C3C11"/>
    <w:rsid w:val="002C4262"/>
    <w:rsid w:val="002C63DF"/>
    <w:rsid w:val="002D7FD9"/>
    <w:rsid w:val="002E1626"/>
    <w:rsid w:val="002F306E"/>
    <w:rsid w:val="003042A2"/>
    <w:rsid w:val="003243F3"/>
    <w:rsid w:val="00335A3D"/>
    <w:rsid w:val="003411F0"/>
    <w:rsid w:val="003577EC"/>
    <w:rsid w:val="00367737"/>
    <w:rsid w:val="00374109"/>
    <w:rsid w:val="003B4327"/>
    <w:rsid w:val="003D4A79"/>
    <w:rsid w:val="003D4EA8"/>
    <w:rsid w:val="0042497D"/>
    <w:rsid w:val="00441735"/>
    <w:rsid w:val="004537DD"/>
    <w:rsid w:val="00474E2B"/>
    <w:rsid w:val="00482E25"/>
    <w:rsid w:val="00494649"/>
    <w:rsid w:val="004A4456"/>
    <w:rsid w:val="004E104A"/>
    <w:rsid w:val="004E54B2"/>
    <w:rsid w:val="004F21BC"/>
    <w:rsid w:val="00504321"/>
    <w:rsid w:val="00541DCB"/>
    <w:rsid w:val="00556CAB"/>
    <w:rsid w:val="0057053F"/>
    <w:rsid w:val="00570BF3"/>
    <w:rsid w:val="005B58F2"/>
    <w:rsid w:val="005C7496"/>
    <w:rsid w:val="0062342C"/>
    <w:rsid w:val="00637AF2"/>
    <w:rsid w:val="00643B54"/>
    <w:rsid w:val="00661DAA"/>
    <w:rsid w:val="0067658C"/>
    <w:rsid w:val="006833B4"/>
    <w:rsid w:val="00683BEF"/>
    <w:rsid w:val="00697747"/>
    <w:rsid w:val="006A2BD9"/>
    <w:rsid w:val="006A7181"/>
    <w:rsid w:val="006B4C94"/>
    <w:rsid w:val="006D4C16"/>
    <w:rsid w:val="007344EF"/>
    <w:rsid w:val="00734542"/>
    <w:rsid w:val="007375A8"/>
    <w:rsid w:val="00744F51"/>
    <w:rsid w:val="0075028E"/>
    <w:rsid w:val="00755568"/>
    <w:rsid w:val="007835FF"/>
    <w:rsid w:val="00783894"/>
    <w:rsid w:val="007A30D0"/>
    <w:rsid w:val="007B5312"/>
    <w:rsid w:val="007B5E77"/>
    <w:rsid w:val="007C4EC5"/>
    <w:rsid w:val="007D7524"/>
    <w:rsid w:val="007E0E52"/>
    <w:rsid w:val="00805715"/>
    <w:rsid w:val="0081121B"/>
    <w:rsid w:val="00845DFC"/>
    <w:rsid w:val="00864881"/>
    <w:rsid w:val="0088610B"/>
    <w:rsid w:val="008A17C9"/>
    <w:rsid w:val="008A31F2"/>
    <w:rsid w:val="008B678F"/>
    <w:rsid w:val="008E771F"/>
    <w:rsid w:val="008F0857"/>
    <w:rsid w:val="009170C0"/>
    <w:rsid w:val="009227CC"/>
    <w:rsid w:val="00922998"/>
    <w:rsid w:val="00954262"/>
    <w:rsid w:val="00987193"/>
    <w:rsid w:val="0099429A"/>
    <w:rsid w:val="009A370E"/>
    <w:rsid w:val="009C0188"/>
    <w:rsid w:val="009C6C74"/>
    <w:rsid w:val="009E0851"/>
    <w:rsid w:val="009F6C59"/>
    <w:rsid w:val="00A45EEF"/>
    <w:rsid w:val="00A53FD7"/>
    <w:rsid w:val="00A56D65"/>
    <w:rsid w:val="00A77343"/>
    <w:rsid w:val="00A92029"/>
    <w:rsid w:val="00A9341D"/>
    <w:rsid w:val="00AA1EC2"/>
    <w:rsid w:val="00AC1FE6"/>
    <w:rsid w:val="00AD5C63"/>
    <w:rsid w:val="00AE2B7C"/>
    <w:rsid w:val="00B03F77"/>
    <w:rsid w:val="00B15D59"/>
    <w:rsid w:val="00B268B8"/>
    <w:rsid w:val="00B40970"/>
    <w:rsid w:val="00B454FD"/>
    <w:rsid w:val="00B55583"/>
    <w:rsid w:val="00B57BC2"/>
    <w:rsid w:val="00B84E3D"/>
    <w:rsid w:val="00B90448"/>
    <w:rsid w:val="00B92F2E"/>
    <w:rsid w:val="00BB78EA"/>
    <w:rsid w:val="00C06A54"/>
    <w:rsid w:val="00C41847"/>
    <w:rsid w:val="00C54817"/>
    <w:rsid w:val="00C717CC"/>
    <w:rsid w:val="00C80C6B"/>
    <w:rsid w:val="00C811A5"/>
    <w:rsid w:val="00C904BE"/>
    <w:rsid w:val="00CA23C4"/>
    <w:rsid w:val="00CB3E34"/>
    <w:rsid w:val="00CB4444"/>
    <w:rsid w:val="00CE142C"/>
    <w:rsid w:val="00D02637"/>
    <w:rsid w:val="00D55DC4"/>
    <w:rsid w:val="00D63D80"/>
    <w:rsid w:val="00D74CF0"/>
    <w:rsid w:val="00DB7415"/>
    <w:rsid w:val="00DC1DAC"/>
    <w:rsid w:val="00DC3619"/>
    <w:rsid w:val="00DC41D5"/>
    <w:rsid w:val="00DE4E34"/>
    <w:rsid w:val="00DF21EA"/>
    <w:rsid w:val="00DF54DE"/>
    <w:rsid w:val="00E4173F"/>
    <w:rsid w:val="00E50B73"/>
    <w:rsid w:val="00E906DD"/>
    <w:rsid w:val="00E913D2"/>
    <w:rsid w:val="00ED4663"/>
    <w:rsid w:val="00ED669C"/>
    <w:rsid w:val="00EE5315"/>
    <w:rsid w:val="00EF6CD9"/>
    <w:rsid w:val="00F14D4F"/>
    <w:rsid w:val="00F34B76"/>
    <w:rsid w:val="00F81810"/>
    <w:rsid w:val="00F94B73"/>
    <w:rsid w:val="00FB510C"/>
    <w:rsid w:val="00FD361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5269"/>
  <w15:docId w15:val="{AE0FCFBD-33C6-47FB-8D7C-7B8D3C04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suppressAutoHyphens/>
    </w:pPr>
    <w:rPr>
      <w:rFonts w:hAnsi="Arial Unicode M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hAnsi="Arial Unicode MS" w:cs="Arial Unicode MS"/>
      <w:color w:val="000000"/>
      <w:sz w:val="24"/>
      <w:szCs w:val="24"/>
      <w:u w:color="000000"/>
      <w:lang w:val="en-US"/>
    </w:rPr>
  </w:style>
  <w:style w:type="paragraph" w:customStyle="1" w:styleId="Body">
    <w:name w:val="Body"/>
    <w:pPr>
      <w:widowControl w:val="0"/>
      <w:suppressAutoHyphens/>
    </w:pPr>
    <w:rPr>
      <w:rFonts w:hAnsi="Arial Unicode MS" w:cs="Arial Unicode MS"/>
      <w:color w:val="000000"/>
      <w:kern w:val="1"/>
      <w:sz w:val="24"/>
      <w:szCs w:val="24"/>
      <w:u w:color="000000"/>
      <w:lang w:val="en-US"/>
    </w:rPr>
  </w:style>
  <w:style w:type="numbering" w:customStyle="1" w:styleId="List0">
    <w:name w:val="List 0"/>
    <w:basedOn w:val="Harvard"/>
    <w:pPr>
      <w:numPr>
        <w:numId w:val="3"/>
      </w:numPr>
    </w:pPr>
  </w:style>
  <w:style w:type="numbering" w:customStyle="1" w:styleId="Harvard">
    <w:name w:val="Harvard"/>
  </w:style>
  <w:style w:type="numbering" w:customStyle="1" w:styleId="List1">
    <w:name w:val="List 1"/>
    <w:basedOn w:val="Lettered"/>
    <w:pPr>
      <w:numPr>
        <w:numId w:val="6"/>
      </w:numPr>
    </w:pPr>
  </w:style>
  <w:style w:type="numbering" w:customStyle="1" w:styleId="Lettered">
    <w:name w:val="Lettered"/>
  </w:style>
  <w:style w:type="numbering" w:customStyle="1" w:styleId="List21">
    <w:name w:val="List 21"/>
    <w:basedOn w:val="Harvard"/>
    <w:pPr>
      <w:numPr>
        <w:numId w:val="8"/>
      </w:numPr>
    </w:pPr>
  </w:style>
  <w:style w:type="numbering" w:customStyle="1" w:styleId="List31">
    <w:name w:val="List 31"/>
    <w:basedOn w:val="Lettered"/>
    <w:pPr>
      <w:numPr>
        <w:numId w:val="11"/>
      </w:numPr>
    </w:pPr>
  </w:style>
  <w:style w:type="numbering" w:customStyle="1" w:styleId="ImportedStyle1">
    <w:name w:val="Imported Style 1"/>
    <w:pPr>
      <w:numPr>
        <w:numId w:val="13"/>
      </w:numPr>
    </w:pPr>
  </w:style>
  <w:style w:type="numbering" w:customStyle="1" w:styleId="ImportedStyle2">
    <w:name w:val="Imported Style 2"/>
    <w:pPr>
      <w:numPr>
        <w:numId w:val="15"/>
      </w:numPr>
    </w:pPr>
  </w:style>
  <w:style w:type="paragraph" w:styleId="ListParagraph">
    <w:name w:val="List Paragraph"/>
    <w:basedOn w:val="Normal"/>
    <w:uiPriority w:val="34"/>
    <w:qFormat/>
    <w:rsid w:val="009F6C59"/>
    <w:pPr>
      <w:spacing w:after="200" w:line="276" w:lineRule="auto"/>
      <w:ind w:left="720"/>
      <w:contextualSpacing/>
    </w:pPr>
    <w:rPr>
      <w:rFonts w:ascii="Lucida Grande" w:hAnsi="Arial Unicode MS" w:cs="Arial Unicode MS"/>
      <w:color w:val="000000"/>
      <w:sz w:val="22"/>
      <w:szCs w:val="22"/>
      <w:u w:color="000000"/>
    </w:rPr>
  </w:style>
  <w:style w:type="character" w:styleId="UnresolvedMention">
    <w:name w:val="Unresolved Mention"/>
    <w:basedOn w:val="DefaultParagraphFont"/>
    <w:uiPriority w:val="99"/>
    <w:semiHidden/>
    <w:unhideWhenUsed/>
    <w:rsid w:val="00C904BE"/>
    <w:rPr>
      <w:color w:val="605E5C"/>
      <w:shd w:val="clear" w:color="auto" w:fill="E1DFDD"/>
    </w:rPr>
  </w:style>
  <w:style w:type="paragraph" w:styleId="BodyTextIndent">
    <w:name w:val="Body Text Indent"/>
    <w:basedOn w:val="Normal"/>
    <w:link w:val="BodyTextIndentChar"/>
    <w:uiPriority w:val="99"/>
    <w:rsid w:val="00474E2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szCs w:val="20"/>
      <w:bdr w:val="none" w:sz="0" w:space="0" w:color="auto"/>
    </w:rPr>
  </w:style>
  <w:style w:type="character" w:customStyle="1" w:styleId="BodyTextIndentChar">
    <w:name w:val="Body Text Indent Char"/>
    <w:basedOn w:val="DefaultParagraphFont"/>
    <w:link w:val="BodyTextIndent"/>
    <w:uiPriority w:val="99"/>
    <w:rsid w:val="00474E2B"/>
    <w:rPr>
      <w:rFonts w:eastAsia="Times New Roman"/>
      <w:sz w:val="24"/>
      <w:bdr w:val="none" w:sz="0" w:space="0" w:color="auto"/>
      <w:lang w:val="en-US" w:eastAsia="en-US"/>
    </w:rPr>
  </w:style>
  <w:style w:type="paragraph" w:styleId="NormalWeb">
    <w:name w:val="Normal (Web)"/>
    <w:basedOn w:val="Normal"/>
    <w:uiPriority w:val="99"/>
    <w:unhideWhenUsed/>
    <w:rsid w:val="002D7F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PH" w:eastAsia="en-PH"/>
    </w:rPr>
  </w:style>
  <w:style w:type="table" w:styleId="TableGrid">
    <w:name w:val="Table Grid"/>
    <w:basedOn w:val="TableNormal"/>
    <w:uiPriority w:val="39"/>
    <w:rsid w:val="008F085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442">
      <w:bodyDiv w:val="1"/>
      <w:marLeft w:val="0"/>
      <w:marRight w:val="0"/>
      <w:marTop w:val="0"/>
      <w:marBottom w:val="0"/>
      <w:divBdr>
        <w:top w:val="none" w:sz="0" w:space="0" w:color="auto"/>
        <w:left w:val="none" w:sz="0" w:space="0" w:color="auto"/>
        <w:bottom w:val="none" w:sz="0" w:space="0" w:color="auto"/>
        <w:right w:val="none" w:sz="0" w:space="0" w:color="auto"/>
      </w:divBdr>
      <w:divsChild>
        <w:div w:id="759956710">
          <w:marLeft w:val="288"/>
          <w:marRight w:val="0"/>
          <w:marTop w:val="240"/>
          <w:marBottom w:val="0"/>
          <w:divBdr>
            <w:top w:val="none" w:sz="0" w:space="0" w:color="auto"/>
            <w:left w:val="none" w:sz="0" w:space="0" w:color="auto"/>
            <w:bottom w:val="none" w:sz="0" w:space="0" w:color="auto"/>
            <w:right w:val="none" w:sz="0" w:space="0" w:color="auto"/>
          </w:divBdr>
        </w:div>
        <w:div w:id="843394710">
          <w:marLeft w:val="288"/>
          <w:marRight w:val="0"/>
          <w:marTop w:val="240"/>
          <w:marBottom w:val="0"/>
          <w:divBdr>
            <w:top w:val="none" w:sz="0" w:space="0" w:color="auto"/>
            <w:left w:val="none" w:sz="0" w:space="0" w:color="auto"/>
            <w:bottom w:val="none" w:sz="0" w:space="0" w:color="auto"/>
            <w:right w:val="none" w:sz="0" w:space="0" w:color="auto"/>
          </w:divBdr>
        </w:div>
        <w:div w:id="1515995514">
          <w:marLeft w:val="288"/>
          <w:marRight w:val="0"/>
          <w:marTop w:val="240"/>
          <w:marBottom w:val="0"/>
          <w:divBdr>
            <w:top w:val="none" w:sz="0" w:space="0" w:color="auto"/>
            <w:left w:val="none" w:sz="0" w:space="0" w:color="auto"/>
            <w:bottom w:val="none" w:sz="0" w:space="0" w:color="auto"/>
            <w:right w:val="none" w:sz="0" w:space="0" w:color="auto"/>
          </w:divBdr>
        </w:div>
        <w:div w:id="1690795414">
          <w:marLeft w:val="288"/>
          <w:marRight w:val="0"/>
          <w:marTop w:val="240"/>
          <w:marBottom w:val="0"/>
          <w:divBdr>
            <w:top w:val="none" w:sz="0" w:space="0" w:color="auto"/>
            <w:left w:val="none" w:sz="0" w:space="0" w:color="auto"/>
            <w:bottom w:val="none" w:sz="0" w:space="0" w:color="auto"/>
            <w:right w:val="none" w:sz="0" w:space="0" w:color="auto"/>
          </w:divBdr>
        </w:div>
      </w:divsChild>
    </w:div>
    <w:div w:id="27067345">
      <w:bodyDiv w:val="1"/>
      <w:marLeft w:val="0"/>
      <w:marRight w:val="0"/>
      <w:marTop w:val="0"/>
      <w:marBottom w:val="0"/>
      <w:divBdr>
        <w:top w:val="none" w:sz="0" w:space="0" w:color="auto"/>
        <w:left w:val="none" w:sz="0" w:space="0" w:color="auto"/>
        <w:bottom w:val="none" w:sz="0" w:space="0" w:color="auto"/>
        <w:right w:val="none" w:sz="0" w:space="0" w:color="auto"/>
      </w:divBdr>
    </w:div>
    <w:div w:id="53049529">
      <w:bodyDiv w:val="1"/>
      <w:marLeft w:val="0"/>
      <w:marRight w:val="0"/>
      <w:marTop w:val="0"/>
      <w:marBottom w:val="0"/>
      <w:divBdr>
        <w:top w:val="none" w:sz="0" w:space="0" w:color="auto"/>
        <w:left w:val="none" w:sz="0" w:space="0" w:color="auto"/>
        <w:bottom w:val="none" w:sz="0" w:space="0" w:color="auto"/>
        <w:right w:val="none" w:sz="0" w:space="0" w:color="auto"/>
      </w:divBdr>
    </w:div>
    <w:div w:id="279995092">
      <w:bodyDiv w:val="1"/>
      <w:marLeft w:val="0"/>
      <w:marRight w:val="0"/>
      <w:marTop w:val="0"/>
      <w:marBottom w:val="0"/>
      <w:divBdr>
        <w:top w:val="none" w:sz="0" w:space="0" w:color="auto"/>
        <w:left w:val="none" w:sz="0" w:space="0" w:color="auto"/>
        <w:bottom w:val="none" w:sz="0" w:space="0" w:color="auto"/>
        <w:right w:val="none" w:sz="0" w:space="0" w:color="auto"/>
      </w:divBdr>
    </w:div>
    <w:div w:id="533201097">
      <w:bodyDiv w:val="1"/>
      <w:marLeft w:val="0"/>
      <w:marRight w:val="0"/>
      <w:marTop w:val="0"/>
      <w:marBottom w:val="0"/>
      <w:divBdr>
        <w:top w:val="none" w:sz="0" w:space="0" w:color="auto"/>
        <w:left w:val="none" w:sz="0" w:space="0" w:color="auto"/>
        <w:bottom w:val="none" w:sz="0" w:space="0" w:color="auto"/>
        <w:right w:val="none" w:sz="0" w:space="0" w:color="auto"/>
      </w:divBdr>
      <w:divsChild>
        <w:div w:id="284697685">
          <w:marLeft w:val="288"/>
          <w:marRight w:val="0"/>
          <w:marTop w:val="240"/>
          <w:marBottom w:val="0"/>
          <w:divBdr>
            <w:top w:val="none" w:sz="0" w:space="0" w:color="auto"/>
            <w:left w:val="none" w:sz="0" w:space="0" w:color="auto"/>
            <w:bottom w:val="none" w:sz="0" w:space="0" w:color="auto"/>
            <w:right w:val="none" w:sz="0" w:space="0" w:color="auto"/>
          </w:divBdr>
        </w:div>
        <w:div w:id="993528301">
          <w:marLeft w:val="288"/>
          <w:marRight w:val="0"/>
          <w:marTop w:val="240"/>
          <w:marBottom w:val="0"/>
          <w:divBdr>
            <w:top w:val="none" w:sz="0" w:space="0" w:color="auto"/>
            <w:left w:val="none" w:sz="0" w:space="0" w:color="auto"/>
            <w:bottom w:val="none" w:sz="0" w:space="0" w:color="auto"/>
            <w:right w:val="none" w:sz="0" w:space="0" w:color="auto"/>
          </w:divBdr>
        </w:div>
        <w:div w:id="2085030452">
          <w:marLeft w:val="288"/>
          <w:marRight w:val="0"/>
          <w:marTop w:val="240"/>
          <w:marBottom w:val="0"/>
          <w:divBdr>
            <w:top w:val="none" w:sz="0" w:space="0" w:color="auto"/>
            <w:left w:val="none" w:sz="0" w:space="0" w:color="auto"/>
            <w:bottom w:val="none" w:sz="0" w:space="0" w:color="auto"/>
            <w:right w:val="none" w:sz="0" w:space="0" w:color="auto"/>
          </w:divBdr>
        </w:div>
        <w:div w:id="1111977759">
          <w:marLeft w:val="288"/>
          <w:marRight w:val="0"/>
          <w:marTop w:val="240"/>
          <w:marBottom w:val="0"/>
          <w:divBdr>
            <w:top w:val="none" w:sz="0" w:space="0" w:color="auto"/>
            <w:left w:val="none" w:sz="0" w:space="0" w:color="auto"/>
            <w:bottom w:val="none" w:sz="0" w:space="0" w:color="auto"/>
            <w:right w:val="none" w:sz="0" w:space="0" w:color="auto"/>
          </w:divBdr>
        </w:div>
      </w:divsChild>
    </w:div>
    <w:div w:id="725686405">
      <w:bodyDiv w:val="1"/>
      <w:marLeft w:val="0"/>
      <w:marRight w:val="0"/>
      <w:marTop w:val="0"/>
      <w:marBottom w:val="0"/>
      <w:divBdr>
        <w:top w:val="none" w:sz="0" w:space="0" w:color="auto"/>
        <w:left w:val="none" w:sz="0" w:space="0" w:color="auto"/>
        <w:bottom w:val="none" w:sz="0" w:space="0" w:color="auto"/>
        <w:right w:val="none" w:sz="0" w:space="0" w:color="auto"/>
      </w:divBdr>
    </w:div>
    <w:div w:id="1307737130">
      <w:bodyDiv w:val="1"/>
      <w:marLeft w:val="0"/>
      <w:marRight w:val="0"/>
      <w:marTop w:val="0"/>
      <w:marBottom w:val="0"/>
      <w:divBdr>
        <w:top w:val="none" w:sz="0" w:space="0" w:color="auto"/>
        <w:left w:val="none" w:sz="0" w:space="0" w:color="auto"/>
        <w:bottom w:val="none" w:sz="0" w:space="0" w:color="auto"/>
        <w:right w:val="none" w:sz="0" w:space="0" w:color="auto"/>
      </w:divBdr>
    </w:div>
    <w:div w:id="1364868825">
      <w:bodyDiv w:val="1"/>
      <w:marLeft w:val="0"/>
      <w:marRight w:val="0"/>
      <w:marTop w:val="0"/>
      <w:marBottom w:val="0"/>
      <w:divBdr>
        <w:top w:val="none" w:sz="0" w:space="0" w:color="auto"/>
        <w:left w:val="none" w:sz="0" w:space="0" w:color="auto"/>
        <w:bottom w:val="none" w:sz="0" w:space="0" w:color="auto"/>
        <w:right w:val="none" w:sz="0" w:space="0" w:color="auto"/>
      </w:divBdr>
    </w:div>
    <w:div w:id="1639795117">
      <w:bodyDiv w:val="1"/>
      <w:marLeft w:val="0"/>
      <w:marRight w:val="0"/>
      <w:marTop w:val="0"/>
      <w:marBottom w:val="0"/>
      <w:divBdr>
        <w:top w:val="none" w:sz="0" w:space="0" w:color="auto"/>
        <w:left w:val="none" w:sz="0" w:space="0" w:color="auto"/>
        <w:bottom w:val="none" w:sz="0" w:space="0" w:color="auto"/>
        <w:right w:val="none" w:sz="0" w:space="0" w:color="auto"/>
      </w:divBdr>
    </w:div>
    <w:div w:id="1755007811">
      <w:bodyDiv w:val="1"/>
      <w:marLeft w:val="0"/>
      <w:marRight w:val="0"/>
      <w:marTop w:val="0"/>
      <w:marBottom w:val="0"/>
      <w:divBdr>
        <w:top w:val="none" w:sz="0" w:space="0" w:color="auto"/>
        <w:left w:val="none" w:sz="0" w:space="0" w:color="auto"/>
        <w:bottom w:val="none" w:sz="0" w:space="0" w:color="auto"/>
        <w:right w:val="none" w:sz="0" w:space="0" w:color="auto"/>
      </w:divBdr>
    </w:div>
    <w:div w:id="1797332442">
      <w:bodyDiv w:val="1"/>
      <w:marLeft w:val="0"/>
      <w:marRight w:val="0"/>
      <w:marTop w:val="0"/>
      <w:marBottom w:val="0"/>
      <w:divBdr>
        <w:top w:val="none" w:sz="0" w:space="0" w:color="auto"/>
        <w:left w:val="none" w:sz="0" w:space="0" w:color="auto"/>
        <w:bottom w:val="none" w:sz="0" w:space="0" w:color="auto"/>
        <w:right w:val="none" w:sz="0" w:space="0" w:color="auto"/>
      </w:divBdr>
    </w:div>
    <w:div w:id="1867215217">
      <w:bodyDiv w:val="1"/>
      <w:marLeft w:val="0"/>
      <w:marRight w:val="0"/>
      <w:marTop w:val="0"/>
      <w:marBottom w:val="0"/>
      <w:divBdr>
        <w:top w:val="none" w:sz="0" w:space="0" w:color="auto"/>
        <w:left w:val="none" w:sz="0" w:space="0" w:color="auto"/>
        <w:bottom w:val="none" w:sz="0" w:space="0" w:color="auto"/>
        <w:right w:val="none" w:sz="0" w:space="0" w:color="auto"/>
      </w:divBdr>
    </w:div>
    <w:div w:id="1984652553">
      <w:bodyDiv w:val="1"/>
      <w:marLeft w:val="0"/>
      <w:marRight w:val="0"/>
      <w:marTop w:val="0"/>
      <w:marBottom w:val="0"/>
      <w:divBdr>
        <w:top w:val="none" w:sz="0" w:space="0" w:color="auto"/>
        <w:left w:val="none" w:sz="0" w:space="0" w:color="auto"/>
        <w:bottom w:val="none" w:sz="0" w:space="0" w:color="auto"/>
        <w:right w:val="none" w:sz="0" w:space="0" w:color="auto"/>
      </w:divBdr>
      <w:divsChild>
        <w:div w:id="309675099">
          <w:marLeft w:val="288"/>
          <w:marRight w:val="0"/>
          <w:marTop w:val="240"/>
          <w:marBottom w:val="0"/>
          <w:divBdr>
            <w:top w:val="none" w:sz="0" w:space="0" w:color="auto"/>
            <w:left w:val="none" w:sz="0" w:space="0" w:color="auto"/>
            <w:bottom w:val="none" w:sz="0" w:space="0" w:color="auto"/>
            <w:right w:val="none" w:sz="0" w:space="0" w:color="auto"/>
          </w:divBdr>
        </w:div>
        <w:div w:id="807818544">
          <w:marLeft w:val="288"/>
          <w:marRight w:val="0"/>
          <w:marTop w:val="240"/>
          <w:marBottom w:val="0"/>
          <w:divBdr>
            <w:top w:val="none" w:sz="0" w:space="0" w:color="auto"/>
            <w:left w:val="none" w:sz="0" w:space="0" w:color="auto"/>
            <w:bottom w:val="none" w:sz="0" w:space="0" w:color="auto"/>
            <w:right w:val="none" w:sz="0" w:space="0" w:color="auto"/>
          </w:divBdr>
        </w:div>
        <w:div w:id="672614210">
          <w:marLeft w:val="288"/>
          <w:marRight w:val="0"/>
          <w:marTop w:val="240"/>
          <w:marBottom w:val="0"/>
          <w:divBdr>
            <w:top w:val="none" w:sz="0" w:space="0" w:color="auto"/>
            <w:left w:val="none" w:sz="0" w:space="0" w:color="auto"/>
            <w:bottom w:val="none" w:sz="0" w:space="0" w:color="auto"/>
            <w:right w:val="none" w:sz="0" w:space="0" w:color="auto"/>
          </w:divBdr>
        </w:div>
        <w:div w:id="1397051167">
          <w:marLeft w:val="288"/>
          <w:marRight w:val="0"/>
          <w:marTop w:val="240"/>
          <w:marBottom w:val="0"/>
          <w:divBdr>
            <w:top w:val="none" w:sz="0" w:space="0" w:color="auto"/>
            <w:left w:val="none" w:sz="0" w:space="0" w:color="auto"/>
            <w:bottom w:val="none" w:sz="0" w:space="0" w:color="auto"/>
            <w:right w:val="none" w:sz="0" w:space="0" w:color="auto"/>
          </w:divBdr>
        </w:div>
      </w:divsChild>
    </w:div>
    <w:div w:id="1990671226">
      <w:bodyDiv w:val="1"/>
      <w:marLeft w:val="0"/>
      <w:marRight w:val="0"/>
      <w:marTop w:val="0"/>
      <w:marBottom w:val="0"/>
      <w:divBdr>
        <w:top w:val="none" w:sz="0" w:space="0" w:color="auto"/>
        <w:left w:val="none" w:sz="0" w:space="0" w:color="auto"/>
        <w:bottom w:val="none" w:sz="0" w:space="0" w:color="auto"/>
        <w:right w:val="none" w:sz="0" w:space="0" w:color="auto"/>
      </w:divBdr>
      <w:divsChild>
        <w:div w:id="930239617">
          <w:marLeft w:val="288"/>
          <w:marRight w:val="0"/>
          <w:marTop w:val="240"/>
          <w:marBottom w:val="0"/>
          <w:divBdr>
            <w:top w:val="none" w:sz="0" w:space="0" w:color="auto"/>
            <w:left w:val="none" w:sz="0" w:space="0" w:color="auto"/>
            <w:bottom w:val="none" w:sz="0" w:space="0" w:color="auto"/>
            <w:right w:val="none" w:sz="0" w:space="0" w:color="auto"/>
          </w:divBdr>
        </w:div>
      </w:divsChild>
    </w:div>
    <w:div w:id="213116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le.upm.edu.p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espino2@up.edu.ph" TargetMode="External"/><Relationship Id="rId5" Type="http://schemas.openxmlformats.org/officeDocument/2006/relationships/footnotes" Target="footnotes.xml"/><Relationship Id="rId10" Type="http://schemas.openxmlformats.org/officeDocument/2006/relationships/hyperlink" Target="mailto:tedumagay@up.edu.ph" TargetMode="Externa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dc:creator>
  <cp:lastModifiedBy>Tess Dumagay</cp:lastModifiedBy>
  <cp:revision>10</cp:revision>
  <dcterms:created xsi:type="dcterms:W3CDTF">2022-08-30T02:08:00Z</dcterms:created>
  <dcterms:modified xsi:type="dcterms:W3CDTF">2022-08-30T03:26:00Z</dcterms:modified>
</cp:coreProperties>
</file>