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2DE70" w14:textId="15B48D10" w:rsidR="003332D8" w:rsidRPr="00544F52" w:rsidRDefault="00153D31" w:rsidP="00041600">
      <w:pPr>
        <w:pStyle w:val="NoSpacing"/>
        <w:jc w:val="both"/>
        <w:rPr>
          <w:rFonts w:ascii="Arial" w:hAnsi="Arial" w:cs="Arial"/>
        </w:rPr>
      </w:pPr>
      <w:r w:rsidRPr="00544F52">
        <w:rPr>
          <w:rFonts w:ascii="Arial" w:hAnsi="Arial" w:cs="Arial"/>
        </w:rPr>
        <w:t>CC, 57/M, married, Roman Catholic from Cavite</w:t>
      </w:r>
    </w:p>
    <w:p w14:paraId="4D7DCAF0" w14:textId="77777777" w:rsidR="00041600" w:rsidRPr="00544F52" w:rsidRDefault="00041600" w:rsidP="00041600">
      <w:pPr>
        <w:pStyle w:val="NoSpacing"/>
        <w:jc w:val="both"/>
        <w:rPr>
          <w:rFonts w:ascii="Arial" w:hAnsi="Arial" w:cs="Arial"/>
        </w:rPr>
      </w:pPr>
    </w:p>
    <w:p w14:paraId="290DA1EC" w14:textId="6DDF3EF0" w:rsidR="00153D31" w:rsidRPr="00544F52" w:rsidRDefault="00153D31" w:rsidP="00041600">
      <w:pPr>
        <w:pStyle w:val="NoSpacing"/>
        <w:jc w:val="both"/>
        <w:rPr>
          <w:rFonts w:ascii="Arial" w:hAnsi="Arial" w:cs="Arial"/>
        </w:rPr>
      </w:pPr>
      <w:r w:rsidRPr="00544F52">
        <w:rPr>
          <w:rFonts w:ascii="Arial" w:hAnsi="Arial" w:cs="Arial"/>
          <w:b/>
          <w:bCs/>
        </w:rPr>
        <w:t>Chief complaint:</w:t>
      </w:r>
      <w:r w:rsidRPr="00544F52">
        <w:rPr>
          <w:rFonts w:ascii="Arial" w:hAnsi="Arial" w:cs="Arial"/>
        </w:rPr>
        <w:t xml:space="preserve"> bilateral neck masses</w:t>
      </w:r>
    </w:p>
    <w:p w14:paraId="287E70A7" w14:textId="77777777" w:rsidR="00041600" w:rsidRPr="00544F52" w:rsidRDefault="00041600" w:rsidP="00041600">
      <w:pPr>
        <w:pStyle w:val="NoSpacing"/>
        <w:jc w:val="both"/>
        <w:rPr>
          <w:rFonts w:ascii="Arial" w:hAnsi="Arial" w:cs="Arial"/>
        </w:rPr>
      </w:pPr>
    </w:p>
    <w:p w14:paraId="1D718DF2" w14:textId="30C35623" w:rsidR="00153D31" w:rsidRPr="00544F52" w:rsidRDefault="00153D31" w:rsidP="00041600">
      <w:pPr>
        <w:pStyle w:val="NoSpacing"/>
        <w:jc w:val="both"/>
        <w:rPr>
          <w:rFonts w:ascii="Arial" w:hAnsi="Arial" w:cs="Arial"/>
          <w:b/>
          <w:bCs/>
        </w:rPr>
      </w:pPr>
      <w:r w:rsidRPr="00544F52">
        <w:rPr>
          <w:rFonts w:ascii="Arial" w:hAnsi="Arial" w:cs="Arial"/>
          <w:b/>
          <w:bCs/>
        </w:rPr>
        <w:t>History of present illness:</w:t>
      </w:r>
    </w:p>
    <w:p w14:paraId="1A807EC4" w14:textId="77777777" w:rsidR="00041600" w:rsidRPr="00544F52" w:rsidRDefault="00041600" w:rsidP="00041600">
      <w:pPr>
        <w:pStyle w:val="NoSpacing"/>
        <w:jc w:val="both"/>
        <w:rPr>
          <w:rFonts w:ascii="Arial" w:hAnsi="Arial" w:cs="Arial"/>
        </w:rPr>
      </w:pPr>
    </w:p>
    <w:p w14:paraId="4B7B2814" w14:textId="5E16C963" w:rsidR="00153D31" w:rsidRPr="00544F52" w:rsidRDefault="00153D31" w:rsidP="00041600">
      <w:pPr>
        <w:pStyle w:val="NoSpacing"/>
        <w:jc w:val="both"/>
        <w:rPr>
          <w:rFonts w:ascii="Arial" w:hAnsi="Arial" w:cs="Arial"/>
        </w:rPr>
      </w:pPr>
      <w:r w:rsidRPr="00544F52">
        <w:rPr>
          <w:rFonts w:ascii="Arial" w:hAnsi="Arial" w:cs="Arial"/>
        </w:rPr>
        <w:t xml:space="preserve">11 months PTC, patient noted presence of a left lateral neck mass around the size of a 1-peso coin with no associated symptoms such as epistaxis, nasal obstruction, fever, weight loss, and night sweats. Consult was made with a private </w:t>
      </w:r>
      <w:r w:rsidR="00FC4A5E" w:rsidRPr="00544F52">
        <w:rPr>
          <w:rFonts w:ascii="Arial" w:hAnsi="Arial" w:cs="Arial"/>
        </w:rPr>
        <w:t>physician,</w:t>
      </w:r>
      <w:r w:rsidRPr="00544F52">
        <w:rPr>
          <w:rFonts w:ascii="Arial" w:hAnsi="Arial" w:cs="Arial"/>
        </w:rPr>
        <w:t xml:space="preserve"> and he was told to have a possible infection and was prescribed with antibiotics. Patient was reportedly compliant with prescribed </w:t>
      </w:r>
      <w:r w:rsidR="00FC4A5E" w:rsidRPr="00544F52">
        <w:rPr>
          <w:rFonts w:ascii="Arial" w:hAnsi="Arial" w:cs="Arial"/>
        </w:rPr>
        <w:t>medications,</w:t>
      </w:r>
      <w:r w:rsidRPr="00544F52">
        <w:rPr>
          <w:rFonts w:ascii="Arial" w:hAnsi="Arial" w:cs="Arial"/>
        </w:rPr>
        <w:t xml:space="preserve"> but he noted no resolution of the mass. </w:t>
      </w:r>
    </w:p>
    <w:p w14:paraId="49A51BC4" w14:textId="77777777" w:rsidR="00041600" w:rsidRPr="00544F52" w:rsidRDefault="00041600" w:rsidP="00041600">
      <w:pPr>
        <w:pStyle w:val="NoSpacing"/>
        <w:jc w:val="both"/>
        <w:rPr>
          <w:rFonts w:ascii="Arial" w:hAnsi="Arial" w:cs="Arial"/>
        </w:rPr>
      </w:pPr>
    </w:p>
    <w:p w14:paraId="5D657F93" w14:textId="6F6344DA" w:rsidR="00153D31" w:rsidRPr="00544F52" w:rsidRDefault="00153D31" w:rsidP="00041600">
      <w:pPr>
        <w:pStyle w:val="NoSpacing"/>
        <w:jc w:val="both"/>
        <w:rPr>
          <w:rFonts w:ascii="Arial" w:hAnsi="Arial" w:cs="Arial"/>
        </w:rPr>
      </w:pPr>
      <w:r w:rsidRPr="00544F52">
        <w:rPr>
          <w:rFonts w:ascii="Arial" w:hAnsi="Arial" w:cs="Arial"/>
        </w:rPr>
        <w:t xml:space="preserve">In the interim, he noted increase in size of the said mass and development of additional neck masses in the contralateral neck, now with associated weight loss and loss of appetite. Patient then consulted at a local </w:t>
      </w:r>
      <w:r w:rsidR="00041600" w:rsidRPr="00544F52">
        <w:rPr>
          <w:rFonts w:ascii="Arial" w:hAnsi="Arial" w:cs="Arial"/>
        </w:rPr>
        <w:t>clinic</w:t>
      </w:r>
      <w:r w:rsidRPr="00544F52">
        <w:rPr>
          <w:rFonts w:ascii="Arial" w:hAnsi="Arial" w:cs="Arial"/>
        </w:rPr>
        <w:t xml:space="preserve"> where </w:t>
      </w:r>
      <w:r w:rsidR="00041600" w:rsidRPr="00544F52">
        <w:rPr>
          <w:rFonts w:ascii="Arial" w:hAnsi="Arial" w:cs="Arial"/>
        </w:rPr>
        <w:t xml:space="preserve">he was advised work-up. </w:t>
      </w:r>
      <w:r w:rsidRPr="00544F52">
        <w:rPr>
          <w:rFonts w:ascii="Arial" w:hAnsi="Arial" w:cs="Arial"/>
        </w:rPr>
        <w:t xml:space="preserve">Due to financial constraints, patient sought consult </w:t>
      </w:r>
      <w:proofErr w:type="spellStart"/>
      <w:r w:rsidRPr="00544F52">
        <w:rPr>
          <w:rFonts w:ascii="Arial" w:hAnsi="Arial" w:cs="Arial"/>
        </w:rPr>
        <w:t>at</w:t>
      </w:r>
      <w:proofErr w:type="spellEnd"/>
      <w:r w:rsidRPr="00544F52">
        <w:rPr>
          <w:rFonts w:ascii="Arial" w:hAnsi="Arial" w:cs="Arial"/>
        </w:rPr>
        <w:t xml:space="preserve"> UP-PGH</w:t>
      </w:r>
      <w:r w:rsidR="0068387C" w:rsidRPr="00544F52">
        <w:rPr>
          <w:rFonts w:ascii="Arial" w:hAnsi="Arial" w:cs="Arial"/>
        </w:rPr>
        <w:t xml:space="preserve"> OPD</w:t>
      </w:r>
      <w:r w:rsidRPr="00544F52">
        <w:rPr>
          <w:rFonts w:ascii="Arial" w:hAnsi="Arial" w:cs="Arial"/>
        </w:rPr>
        <w:t xml:space="preserve">. </w:t>
      </w:r>
    </w:p>
    <w:p w14:paraId="4571CC24" w14:textId="389F00B1" w:rsidR="00153D31" w:rsidRPr="00544F52" w:rsidRDefault="00153D31" w:rsidP="00041600">
      <w:pPr>
        <w:pStyle w:val="NoSpacing"/>
        <w:jc w:val="both"/>
        <w:rPr>
          <w:rFonts w:ascii="Arial" w:hAnsi="Arial" w:cs="Arial"/>
        </w:rPr>
      </w:pPr>
    </w:p>
    <w:p w14:paraId="46EA4F95" w14:textId="5993D577" w:rsidR="00041600" w:rsidRPr="00544F52" w:rsidRDefault="00041600" w:rsidP="00041600">
      <w:pPr>
        <w:pStyle w:val="NoSpacing"/>
        <w:jc w:val="both"/>
        <w:rPr>
          <w:rFonts w:ascii="Arial" w:hAnsi="Arial" w:cs="Arial"/>
          <w:b/>
          <w:bCs/>
        </w:rPr>
      </w:pPr>
      <w:r w:rsidRPr="00544F52">
        <w:rPr>
          <w:rFonts w:ascii="Arial" w:hAnsi="Arial" w:cs="Arial"/>
          <w:b/>
          <w:bCs/>
        </w:rPr>
        <w:t>Review of systems:</w:t>
      </w:r>
    </w:p>
    <w:p w14:paraId="17711D42" w14:textId="28741921" w:rsidR="00041600" w:rsidRPr="00544F52" w:rsidRDefault="00041600" w:rsidP="00041600">
      <w:pPr>
        <w:pStyle w:val="NoSpacing"/>
        <w:jc w:val="both"/>
        <w:rPr>
          <w:rFonts w:ascii="Arial" w:hAnsi="Arial" w:cs="Arial"/>
        </w:rPr>
      </w:pPr>
      <w:r w:rsidRPr="00544F52">
        <w:rPr>
          <w:rFonts w:ascii="Arial" w:hAnsi="Arial" w:cs="Arial"/>
        </w:rPr>
        <w:t>(-) fever</w:t>
      </w:r>
    </w:p>
    <w:p w14:paraId="08F4D3A5" w14:textId="3DAB3D4F" w:rsidR="00041600" w:rsidRPr="00544F52" w:rsidRDefault="00041600" w:rsidP="00041600">
      <w:pPr>
        <w:pStyle w:val="NoSpacing"/>
        <w:jc w:val="both"/>
        <w:rPr>
          <w:rFonts w:ascii="Arial" w:hAnsi="Arial" w:cs="Arial"/>
        </w:rPr>
      </w:pPr>
      <w:r w:rsidRPr="00544F52">
        <w:rPr>
          <w:rFonts w:ascii="Arial" w:hAnsi="Arial" w:cs="Arial"/>
        </w:rPr>
        <w:t>(-) cough</w:t>
      </w:r>
    </w:p>
    <w:p w14:paraId="79226461" w14:textId="77777777" w:rsidR="00041600" w:rsidRPr="00544F52" w:rsidRDefault="00041600" w:rsidP="00041600">
      <w:pPr>
        <w:pStyle w:val="NoSpacing"/>
        <w:jc w:val="both"/>
        <w:rPr>
          <w:rFonts w:ascii="Arial" w:hAnsi="Arial" w:cs="Arial"/>
        </w:rPr>
      </w:pPr>
      <w:r w:rsidRPr="00544F52">
        <w:rPr>
          <w:rFonts w:ascii="Arial" w:hAnsi="Arial" w:cs="Arial"/>
        </w:rPr>
        <w:t>(+) occasional epistaxis</w:t>
      </w:r>
    </w:p>
    <w:p w14:paraId="6D5BE30D" w14:textId="57EA266C" w:rsidR="00041600" w:rsidRPr="00544F52" w:rsidRDefault="00041600" w:rsidP="00041600">
      <w:pPr>
        <w:pStyle w:val="NoSpacing"/>
        <w:jc w:val="both"/>
        <w:rPr>
          <w:rFonts w:ascii="Arial" w:hAnsi="Arial" w:cs="Arial"/>
        </w:rPr>
      </w:pPr>
      <w:r w:rsidRPr="00544F52">
        <w:rPr>
          <w:rFonts w:ascii="Arial" w:hAnsi="Arial" w:cs="Arial"/>
        </w:rPr>
        <w:t>(+) nasal obstruction</w:t>
      </w:r>
      <w:r w:rsidR="00A17A39" w:rsidRPr="00544F52">
        <w:rPr>
          <w:rFonts w:ascii="Arial" w:hAnsi="Arial" w:cs="Arial"/>
        </w:rPr>
        <w:t>, hearing loss</w:t>
      </w:r>
    </w:p>
    <w:p w14:paraId="7ADCF0CD" w14:textId="4630C9A5" w:rsidR="00041600" w:rsidRPr="00544F52" w:rsidRDefault="00041600" w:rsidP="00041600">
      <w:pPr>
        <w:pStyle w:val="NoSpacing"/>
        <w:jc w:val="both"/>
        <w:rPr>
          <w:rFonts w:ascii="Arial" w:hAnsi="Arial" w:cs="Arial"/>
        </w:rPr>
      </w:pPr>
      <w:r w:rsidRPr="00544F52">
        <w:rPr>
          <w:rFonts w:ascii="Arial" w:hAnsi="Arial" w:cs="Arial"/>
        </w:rPr>
        <w:t>(-) night sweats</w:t>
      </w:r>
    </w:p>
    <w:p w14:paraId="25FF2D74" w14:textId="7B2B8FFB" w:rsidR="00041600" w:rsidRPr="00544F52" w:rsidRDefault="00041600" w:rsidP="00041600">
      <w:pPr>
        <w:pStyle w:val="NoSpacing"/>
        <w:jc w:val="both"/>
        <w:rPr>
          <w:rFonts w:ascii="Arial" w:hAnsi="Arial" w:cs="Arial"/>
        </w:rPr>
      </w:pPr>
      <w:r w:rsidRPr="00544F52">
        <w:rPr>
          <w:rFonts w:ascii="Arial" w:hAnsi="Arial" w:cs="Arial"/>
        </w:rPr>
        <w:t>(+) weight loss</w:t>
      </w:r>
    </w:p>
    <w:p w14:paraId="513F9CF9" w14:textId="2070097D" w:rsidR="00041600" w:rsidRPr="00544F52" w:rsidRDefault="00041600" w:rsidP="00041600">
      <w:pPr>
        <w:pStyle w:val="NoSpacing"/>
        <w:jc w:val="both"/>
        <w:rPr>
          <w:rFonts w:ascii="Arial" w:hAnsi="Arial" w:cs="Arial"/>
        </w:rPr>
      </w:pPr>
      <w:r w:rsidRPr="00544F52">
        <w:rPr>
          <w:rFonts w:ascii="Arial" w:hAnsi="Arial" w:cs="Arial"/>
        </w:rPr>
        <w:t>(-) bone pain</w:t>
      </w:r>
    </w:p>
    <w:p w14:paraId="0528B816" w14:textId="062AD5E6" w:rsidR="00041600" w:rsidRPr="00544F52" w:rsidRDefault="00041600" w:rsidP="00041600">
      <w:pPr>
        <w:pStyle w:val="NoSpacing"/>
        <w:jc w:val="both"/>
        <w:rPr>
          <w:rFonts w:ascii="Arial" w:hAnsi="Arial" w:cs="Arial"/>
        </w:rPr>
      </w:pPr>
    </w:p>
    <w:p w14:paraId="345C8AFC" w14:textId="7652CD1A" w:rsidR="00041600" w:rsidRPr="00544F52" w:rsidRDefault="00041600" w:rsidP="00041600">
      <w:pPr>
        <w:pStyle w:val="NoSpacing"/>
        <w:jc w:val="both"/>
        <w:rPr>
          <w:rFonts w:ascii="Arial" w:hAnsi="Arial" w:cs="Arial"/>
          <w:b/>
          <w:bCs/>
        </w:rPr>
      </w:pPr>
      <w:r w:rsidRPr="00544F52">
        <w:rPr>
          <w:rFonts w:ascii="Arial" w:hAnsi="Arial" w:cs="Arial"/>
          <w:b/>
          <w:bCs/>
        </w:rPr>
        <w:t>Past Medical History:</w:t>
      </w:r>
    </w:p>
    <w:p w14:paraId="61934745" w14:textId="11833479" w:rsidR="00041600" w:rsidRPr="00544F52" w:rsidRDefault="00163BBE" w:rsidP="00041600">
      <w:pPr>
        <w:pStyle w:val="NoSpacing"/>
        <w:jc w:val="both"/>
        <w:rPr>
          <w:rFonts w:ascii="Arial" w:hAnsi="Arial" w:cs="Arial"/>
        </w:rPr>
      </w:pPr>
      <w:r w:rsidRPr="00544F52">
        <w:rPr>
          <w:rFonts w:ascii="Arial" w:hAnsi="Arial" w:cs="Arial"/>
        </w:rPr>
        <w:t>(</w:t>
      </w:r>
      <w:r w:rsidR="002C7D03" w:rsidRPr="00544F52">
        <w:rPr>
          <w:rFonts w:ascii="Arial" w:hAnsi="Arial" w:cs="Arial"/>
        </w:rPr>
        <w:t>+</w:t>
      </w:r>
      <w:r w:rsidRPr="00544F52">
        <w:rPr>
          <w:rFonts w:ascii="Arial" w:hAnsi="Arial" w:cs="Arial"/>
        </w:rPr>
        <w:t>) hypertension</w:t>
      </w:r>
    </w:p>
    <w:p w14:paraId="7C2F07D9" w14:textId="1D22A35B" w:rsidR="00163BBE" w:rsidRPr="00544F52" w:rsidRDefault="00163BBE" w:rsidP="00041600">
      <w:pPr>
        <w:pStyle w:val="NoSpacing"/>
        <w:jc w:val="both"/>
        <w:rPr>
          <w:rFonts w:ascii="Arial" w:hAnsi="Arial" w:cs="Arial"/>
        </w:rPr>
      </w:pPr>
      <w:r w:rsidRPr="00544F52">
        <w:rPr>
          <w:rFonts w:ascii="Arial" w:hAnsi="Arial" w:cs="Arial"/>
        </w:rPr>
        <w:t>(-) diabetes mellitus</w:t>
      </w:r>
    </w:p>
    <w:p w14:paraId="54E19DA5" w14:textId="0BE990AE" w:rsidR="00163BBE" w:rsidRPr="00544F52" w:rsidRDefault="00163BBE" w:rsidP="00041600">
      <w:pPr>
        <w:pStyle w:val="NoSpacing"/>
        <w:jc w:val="both"/>
        <w:rPr>
          <w:rFonts w:ascii="Arial" w:hAnsi="Arial" w:cs="Arial"/>
        </w:rPr>
      </w:pPr>
      <w:r w:rsidRPr="00544F52">
        <w:rPr>
          <w:rFonts w:ascii="Arial" w:hAnsi="Arial" w:cs="Arial"/>
        </w:rPr>
        <w:t>(-) previous surgery</w:t>
      </w:r>
    </w:p>
    <w:p w14:paraId="618648F7" w14:textId="7180BFB9" w:rsidR="002C7D03" w:rsidRPr="00544F52" w:rsidRDefault="00163BBE" w:rsidP="00041600">
      <w:pPr>
        <w:pStyle w:val="NoSpacing"/>
        <w:jc w:val="both"/>
        <w:rPr>
          <w:rFonts w:ascii="Arial" w:hAnsi="Arial" w:cs="Arial"/>
        </w:rPr>
      </w:pPr>
      <w:r w:rsidRPr="00544F52">
        <w:rPr>
          <w:rFonts w:ascii="Arial" w:hAnsi="Arial" w:cs="Arial"/>
        </w:rPr>
        <w:t>(-) previous hospitalization</w:t>
      </w:r>
    </w:p>
    <w:p w14:paraId="73481E21" w14:textId="30B8D6FE" w:rsidR="002C7D03" w:rsidRPr="00544F52" w:rsidRDefault="002C7D03" w:rsidP="00041600">
      <w:pPr>
        <w:pStyle w:val="NoSpacing"/>
        <w:jc w:val="both"/>
        <w:rPr>
          <w:rFonts w:ascii="Arial" w:hAnsi="Arial" w:cs="Arial"/>
        </w:rPr>
      </w:pPr>
    </w:p>
    <w:p w14:paraId="3E1CA39E" w14:textId="42C39C00" w:rsidR="002C7D03" w:rsidRPr="00544F52" w:rsidRDefault="002C7D03" w:rsidP="00041600">
      <w:pPr>
        <w:pStyle w:val="NoSpacing"/>
        <w:jc w:val="both"/>
        <w:rPr>
          <w:rFonts w:ascii="Arial" w:hAnsi="Arial" w:cs="Arial"/>
          <w:b/>
          <w:bCs/>
        </w:rPr>
      </w:pPr>
      <w:r w:rsidRPr="00544F52">
        <w:rPr>
          <w:rFonts w:ascii="Arial" w:hAnsi="Arial" w:cs="Arial"/>
          <w:b/>
          <w:bCs/>
        </w:rPr>
        <w:t>Family Medical History:</w:t>
      </w:r>
    </w:p>
    <w:p w14:paraId="654471E8" w14:textId="501E03EA" w:rsidR="002C7D03" w:rsidRPr="00544F52" w:rsidRDefault="005B2F4B" w:rsidP="00041600">
      <w:pPr>
        <w:pStyle w:val="NoSpacing"/>
        <w:jc w:val="both"/>
        <w:rPr>
          <w:rFonts w:ascii="Arial" w:hAnsi="Arial" w:cs="Arial"/>
        </w:rPr>
      </w:pPr>
      <w:r w:rsidRPr="00544F52">
        <w:rPr>
          <w:rFonts w:ascii="Arial" w:hAnsi="Arial" w:cs="Arial"/>
        </w:rPr>
        <w:t>(</w:t>
      </w:r>
      <w:r w:rsidR="001D3D72" w:rsidRPr="00544F52">
        <w:rPr>
          <w:rFonts w:ascii="Arial" w:hAnsi="Arial" w:cs="Arial"/>
        </w:rPr>
        <w:t>+</w:t>
      </w:r>
      <w:r w:rsidR="00797791" w:rsidRPr="00544F52">
        <w:rPr>
          <w:rFonts w:ascii="Arial" w:hAnsi="Arial" w:cs="Arial"/>
        </w:rPr>
        <w:t>) breast cancer (sister)</w:t>
      </w:r>
    </w:p>
    <w:p w14:paraId="2A890D9D" w14:textId="21518849" w:rsidR="00797791" w:rsidRPr="00544F52" w:rsidRDefault="00797791" w:rsidP="00041600">
      <w:pPr>
        <w:pStyle w:val="NoSpacing"/>
        <w:jc w:val="both"/>
        <w:rPr>
          <w:rFonts w:ascii="Arial" w:hAnsi="Arial" w:cs="Arial"/>
        </w:rPr>
      </w:pPr>
      <w:r w:rsidRPr="00544F52">
        <w:rPr>
          <w:rFonts w:ascii="Arial" w:hAnsi="Arial" w:cs="Arial"/>
        </w:rPr>
        <w:t>(+) lung cancer (father)</w:t>
      </w:r>
    </w:p>
    <w:p w14:paraId="4FE6240C" w14:textId="4B01BDCB" w:rsidR="00797791" w:rsidRPr="00544F52" w:rsidRDefault="00797791" w:rsidP="00041600">
      <w:pPr>
        <w:pStyle w:val="NoSpacing"/>
        <w:jc w:val="both"/>
        <w:rPr>
          <w:rFonts w:ascii="Arial" w:hAnsi="Arial" w:cs="Arial"/>
        </w:rPr>
      </w:pPr>
    </w:p>
    <w:p w14:paraId="1CDB01FE" w14:textId="689993BB" w:rsidR="00797791" w:rsidRPr="00544F52" w:rsidRDefault="00797791" w:rsidP="00041600">
      <w:pPr>
        <w:pStyle w:val="NoSpacing"/>
        <w:jc w:val="both"/>
        <w:rPr>
          <w:rFonts w:ascii="Arial" w:hAnsi="Arial" w:cs="Arial"/>
          <w:b/>
          <w:bCs/>
        </w:rPr>
      </w:pPr>
      <w:r w:rsidRPr="00544F52">
        <w:rPr>
          <w:rFonts w:ascii="Arial" w:hAnsi="Arial" w:cs="Arial"/>
          <w:b/>
          <w:bCs/>
        </w:rPr>
        <w:t>Personal and Social History:</w:t>
      </w:r>
    </w:p>
    <w:p w14:paraId="66C55349" w14:textId="0E40D7EF" w:rsidR="00797791" w:rsidRPr="00544F52" w:rsidRDefault="004C0589" w:rsidP="00041600">
      <w:pPr>
        <w:pStyle w:val="NoSpacing"/>
        <w:jc w:val="both"/>
        <w:rPr>
          <w:rFonts w:ascii="Arial" w:hAnsi="Arial" w:cs="Arial"/>
        </w:rPr>
      </w:pPr>
      <w:r w:rsidRPr="00544F52">
        <w:rPr>
          <w:rFonts w:ascii="Arial" w:hAnsi="Arial" w:cs="Arial"/>
        </w:rPr>
        <w:t>Patient is a 10-pack</w:t>
      </w:r>
      <w:r w:rsidR="00E16712" w:rsidRPr="00544F52">
        <w:rPr>
          <w:rFonts w:ascii="Arial" w:hAnsi="Arial" w:cs="Arial"/>
        </w:rPr>
        <w:t xml:space="preserve"> </w:t>
      </w:r>
      <w:r w:rsidRPr="00544F52">
        <w:rPr>
          <w:rFonts w:ascii="Arial" w:hAnsi="Arial" w:cs="Arial"/>
        </w:rPr>
        <w:t xml:space="preserve">year smoker </w:t>
      </w:r>
      <w:r w:rsidR="008E6219" w:rsidRPr="00544F52">
        <w:rPr>
          <w:rFonts w:ascii="Arial" w:hAnsi="Arial" w:cs="Arial"/>
        </w:rPr>
        <w:t xml:space="preserve">and an occasional alcoholic beverage drinker. </w:t>
      </w:r>
      <w:r w:rsidR="000742CB" w:rsidRPr="00544F52">
        <w:rPr>
          <w:rFonts w:ascii="Arial" w:hAnsi="Arial" w:cs="Arial"/>
        </w:rPr>
        <w:t xml:space="preserve">He </w:t>
      </w:r>
      <w:r w:rsidR="006158A5" w:rsidRPr="00544F52">
        <w:rPr>
          <w:rFonts w:ascii="Arial" w:hAnsi="Arial" w:cs="Arial"/>
        </w:rPr>
        <w:t xml:space="preserve">is non-promiscuous and </w:t>
      </w:r>
      <w:r w:rsidR="000742CB" w:rsidRPr="00544F52">
        <w:rPr>
          <w:rFonts w:ascii="Arial" w:hAnsi="Arial" w:cs="Arial"/>
        </w:rPr>
        <w:t>denies illicit drug use</w:t>
      </w:r>
      <w:r w:rsidR="004D5B6C" w:rsidRPr="00544F52">
        <w:rPr>
          <w:rFonts w:ascii="Arial" w:hAnsi="Arial" w:cs="Arial"/>
        </w:rPr>
        <w:t xml:space="preserve">. </w:t>
      </w:r>
      <w:r w:rsidR="005E1405" w:rsidRPr="00544F52">
        <w:rPr>
          <w:rFonts w:ascii="Arial" w:hAnsi="Arial" w:cs="Arial"/>
        </w:rPr>
        <w:t xml:space="preserve">He currently lives with his wife and </w:t>
      </w:r>
      <w:r w:rsidR="000742CB" w:rsidRPr="00544F52">
        <w:rPr>
          <w:rFonts w:ascii="Arial" w:hAnsi="Arial" w:cs="Arial"/>
        </w:rPr>
        <w:t xml:space="preserve">3 children. </w:t>
      </w:r>
    </w:p>
    <w:p w14:paraId="65F67EE4" w14:textId="0E972A58" w:rsidR="00041600" w:rsidRPr="00544F52" w:rsidRDefault="00041600" w:rsidP="00041600">
      <w:pPr>
        <w:pStyle w:val="NoSpacing"/>
        <w:jc w:val="both"/>
        <w:rPr>
          <w:rFonts w:ascii="Arial" w:hAnsi="Arial" w:cs="Arial"/>
        </w:rPr>
      </w:pPr>
    </w:p>
    <w:p w14:paraId="1178F4FF" w14:textId="20D0DB79" w:rsidR="00973E26" w:rsidRPr="00544F52" w:rsidRDefault="00973E26" w:rsidP="00041600">
      <w:pPr>
        <w:pStyle w:val="NoSpacing"/>
        <w:jc w:val="both"/>
        <w:rPr>
          <w:rFonts w:ascii="Arial" w:hAnsi="Arial" w:cs="Arial"/>
          <w:b/>
          <w:bCs/>
        </w:rPr>
      </w:pPr>
      <w:r w:rsidRPr="00544F52">
        <w:rPr>
          <w:rFonts w:ascii="Arial" w:hAnsi="Arial" w:cs="Arial"/>
          <w:b/>
          <w:bCs/>
        </w:rPr>
        <w:t>Physical Examination</w:t>
      </w:r>
    </w:p>
    <w:p w14:paraId="60341085" w14:textId="77777777" w:rsidR="00D8516C" w:rsidRPr="00544F52" w:rsidRDefault="00D8516C" w:rsidP="00041600">
      <w:pPr>
        <w:pStyle w:val="NoSpacing"/>
        <w:jc w:val="both"/>
        <w:rPr>
          <w:rFonts w:ascii="Arial" w:hAnsi="Arial" w:cs="Arial"/>
        </w:rPr>
      </w:pPr>
    </w:p>
    <w:p w14:paraId="078082DC" w14:textId="4A3EA45B" w:rsidR="00973E26" w:rsidRPr="00544F52" w:rsidRDefault="0068387C" w:rsidP="00041600">
      <w:pPr>
        <w:pStyle w:val="NoSpacing"/>
        <w:jc w:val="both"/>
        <w:rPr>
          <w:rFonts w:ascii="Arial" w:hAnsi="Arial" w:cs="Arial"/>
        </w:rPr>
      </w:pPr>
      <w:r w:rsidRPr="00544F52">
        <w:rPr>
          <w:rFonts w:ascii="Arial" w:hAnsi="Arial" w:cs="Arial"/>
        </w:rPr>
        <w:t>Awake</w:t>
      </w:r>
      <w:r w:rsidR="00D8516C" w:rsidRPr="00544F52">
        <w:rPr>
          <w:rFonts w:ascii="Arial" w:hAnsi="Arial" w:cs="Arial"/>
        </w:rPr>
        <w:t>, coherent, not in distress</w:t>
      </w:r>
    </w:p>
    <w:p w14:paraId="74D1E828" w14:textId="33C43ABF" w:rsidR="00D8516C" w:rsidRPr="00544F52" w:rsidRDefault="00D8516C" w:rsidP="00041600">
      <w:pPr>
        <w:pStyle w:val="NoSpacing"/>
        <w:jc w:val="both"/>
        <w:rPr>
          <w:rFonts w:ascii="Arial" w:hAnsi="Arial" w:cs="Arial"/>
        </w:rPr>
      </w:pPr>
    </w:p>
    <w:p w14:paraId="0A0E80BD" w14:textId="18AEFB23" w:rsidR="00D8516C" w:rsidRPr="00544F52" w:rsidRDefault="00D8516C" w:rsidP="00041600">
      <w:pPr>
        <w:pStyle w:val="NoSpacing"/>
        <w:jc w:val="both"/>
        <w:rPr>
          <w:rFonts w:ascii="Arial" w:hAnsi="Arial" w:cs="Arial"/>
        </w:rPr>
      </w:pPr>
      <w:r w:rsidRPr="00544F52">
        <w:rPr>
          <w:rFonts w:ascii="Arial" w:hAnsi="Arial" w:cs="Arial"/>
        </w:rPr>
        <w:t>Vital Signs: BP 1</w:t>
      </w:r>
      <w:r w:rsidR="008D39EE" w:rsidRPr="00544F52">
        <w:rPr>
          <w:rFonts w:ascii="Arial" w:hAnsi="Arial" w:cs="Arial"/>
        </w:rPr>
        <w:t>40</w:t>
      </w:r>
      <w:r w:rsidRPr="00544F52">
        <w:rPr>
          <w:rFonts w:ascii="Arial" w:hAnsi="Arial" w:cs="Arial"/>
        </w:rPr>
        <w:t xml:space="preserve">/90, HR </w:t>
      </w:r>
      <w:r w:rsidR="003B2BC6" w:rsidRPr="00544F52">
        <w:rPr>
          <w:rFonts w:ascii="Arial" w:hAnsi="Arial" w:cs="Arial"/>
        </w:rPr>
        <w:t>89, RR 18, T 36.8 deg C</w:t>
      </w:r>
    </w:p>
    <w:p w14:paraId="68F19DAA" w14:textId="1CB1355D" w:rsidR="003B2BC6" w:rsidRPr="00544F52" w:rsidRDefault="003B2BC6" w:rsidP="00041600">
      <w:pPr>
        <w:pStyle w:val="NoSpacing"/>
        <w:jc w:val="both"/>
        <w:rPr>
          <w:rFonts w:ascii="Arial" w:hAnsi="Arial" w:cs="Arial"/>
        </w:rPr>
      </w:pPr>
      <w:r w:rsidRPr="00544F52">
        <w:rPr>
          <w:rFonts w:ascii="Arial" w:hAnsi="Arial" w:cs="Arial"/>
        </w:rPr>
        <w:t xml:space="preserve">Weight: </w:t>
      </w:r>
      <w:r w:rsidR="00570BF5" w:rsidRPr="00544F52">
        <w:rPr>
          <w:rFonts w:ascii="Arial" w:hAnsi="Arial" w:cs="Arial"/>
        </w:rPr>
        <w:t>50</w:t>
      </w:r>
      <w:r w:rsidRPr="00544F52">
        <w:rPr>
          <w:rFonts w:ascii="Arial" w:hAnsi="Arial" w:cs="Arial"/>
        </w:rPr>
        <w:t xml:space="preserve"> kg</w:t>
      </w:r>
    </w:p>
    <w:p w14:paraId="0490EE80" w14:textId="7C3060DB" w:rsidR="00B61312" w:rsidRPr="00544F52" w:rsidRDefault="00B61312" w:rsidP="00041600">
      <w:pPr>
        <w:pStyle w:val="NoSpacing"/>
        <w:jc w:val="both"/>
        <w:rPr>
          <w:rFonts w:ascii="Arial" w:hAnsi="Arial" w:cs="Arial"/>
        </w:rPr>
      </w:pPr>
      <w:r w:rsidRPr="00544F52">
        <w:rPr>
          <w:rFonts w:ascii="Arial" w:hAnsi="Arial" w:cs="Arial"/>
        </w:rPr>
        <w:t>Height: 160 cm</w:t>
      </w:r>
    </w:p>
    <w:p w14:paraId="52AA2BE2" w14:textId="67009BC4" w:rsidR="00041600" w:rsidRPr="00544F52" w:rsidRDefault="00041600" w:rsidP="00041600">
      <w:pPr>
        <w:pStyle w:val="NoSpacing"/>
        <w:jc w:val="both"/>
        <w:rPr>
          <w:rFonts w:ascii="Arial" w:hAnsi="Arial" w:cs="Arial"/>
        </w:rPr>
      </w:pPr>
    </w:p>
    <w:p w14:paraId="6DC7BDE5" w14:textId="6D6BF70F" w:rsidR="002A4505" w:rsidRPr="00544F52" w:rsidRDefault="00B61312" w:rsidP="00000803">
      <w:pPr>
        <w:pStyle w:val="NoSpacing"/>
        <w:jc w:val="both"/>
        <w:rPr>
          <w:rFonts w:ascii="Arial" w:hAnsi="Arial" w:cs="Arial"/>
        </w:rPr>
      </w:pPr>
      <w:r w:rsidRPr="00544F52">
        <w:rPr>
          <w:rFonts w:ascii="Arial" w:hAnsi="Arial" w:cs="Arial"/>
        </w:rPr>
        <w:t>Anicteric sclerae</w:t>
      </w:r>
      <w:r w:rsidR="00571913" w:rsidRPr="00544F52">
        <w:rPr>
          <w:rFonts w:ascii="Arial" w:hAnsi="Arial" w:cs="Arial"/>
        </w:rPr>
        <w:t>, pink palpebral conjunctivae</w:t>
      </w:r>
    </w:p>
    <w:p w14:paraId="61F1F016" w14:textId="0A1ECAF1" w:rsidR="000C17AF" w:rsidRPr="00544F52" w:rsidRDefault="000C17AF" w:rsidP="00000803">
      <w:pPr>
        <w:pStyle w:val="NoSpacing"/>
        <w:jc w:val="both"/>
        <w:rPr>
          <w:rFonts w:ascii="Arial" w:hAnsi="Arial" w:cs="Arial"/>
        </w:rPr>
      </w:pPr>
      <w:r w:rsidRPr="00544F52">
        <w:rPr>
          <w:rFonts w:ascii="Arial" w:hAnsi="Arial" w:cs="Arial"/>
        </w:rPr>
        <w:t>Neck:</w:t>
      </w:r>
      <w:r w:rsidR="008D39EE" w:rsidRPr="00544F52">
        <w:rPr>
          <w:rFonts w:ascii="Arial" w:hAnsi="Arial" w:cs="Arial"/>
        </w:rPr>
        <w:t xml:space="preserve"> multiple masses</w:t>
      </w:r>
    </w:p>
    <w:p w14:paraId="772CCB79" w14:textId="20D6DC22" w:rsidR="00000803" w:rsidRPr="00544F52" w:rsidRDefault="00000803" w:rsidP="000C17AF">
      <w:pPr>
        <w:pStyle w:val="NoSpacing"/>
        <w:numPr>
          <w:ilvl w:val="0"/>
          <w:numId w:val="2"/>
        </w:numPr>
        <w:jc w:val="both"/>
        <w:rPr>
          <w:rFonts w:ascii="Arial" w:hAnsi="Arial" w:cs="Arial"/>
        </w:rPr>
      </w:pPr>
      <w:r w:rsidRPr="00544F52">
        <w:rPr>
          <w:rFonts w:ascii="Arial" w:hAnsi="Arial" w:cs="Arial"/>
        </w:rPr>
        <w:t>(+) 5x5cm firm slightly movable cervical lymphadenopathy spanning levels II-V, right</w:t>
      </w:r>
    </w:p>
    <w:p w14:paraId="67085D0A" w14:textId="324FE857" w:rsidR="00000803" w:rsidRPr="00544F52" w:rsidRDefault="00000803" w:rsidP="000C17AF">
      <w:pPr>
        <w:pStyle w:val="NoSpacing"/>
        <w:numPr>
          <w:ilvl w:val="0"/>
          <w:numId w:val="2"/>
        </w:numPr>
        <w:jc w:val="both"/>
        <w:rPr>
          <w:rFonts w:ascii="Arial" w:hAnsi="Arial" w:cs="Arial"/>
        </w:rPr>
      </w:pPr>
      <w:r w:rsidRPr="00544F52">
        <w:rPr>
          <w:rFonts w:ascii="Arial" w:hAnsi="Arial" w:cs="Arial"/>
        </w:rPr>
        <w:lastRenderedPageBreak/>
        <w:t>(+) 3x3 cm firm movable cervical lymphadenopathy</w:t>
      </w:r>
      <w:r w:rsidR="003762B1" w:rsidRPr="00544F52">
        <w:rPr>
          <w:rFonts w:ascii="Arial" w:hAnsi="Arial" w:cs="Arial"/>
        </w:rPr>
        <w:t>, level V, right</w:t>
      </w:r>
    </w:p>
    <w:p w14:paraId="23DF60FA" w14:textId="77777777" w:rsidR="00B408BD" w:rsidRPr="00544F52" w:rsidRDefault="003762B1" w:rsidP="000C17AF">
      <w:pPr>
        <w:pStyle w:val="NoSpacing"/>
        <w:numPr>
          <w:ilvl w:val="0"/>
          <w:numId w:val="2"/>
        </w:numPr>
        <w:jc w:val="both"/>
        <w:rPr>
          <w:rFonts w:ascii="Arial" w:hAnsi="Arial" w:cs="Arial"/>
        </w:rPr>
      </w:pPr>
      <w:r w:rsidRPr="00544F52">
        <w:rPr>
          <w:rFonts w:ascii="Arial" w:hAnsi="Arial" w:cs="Arial"/>
        </w:rPr>
        <w:t xml:space="preserve">(+) </w:t>
      </w:r>
      <w:r w:rsidR="00000803" w:rsidRPr="00544F52">
        <w:rPr>
          <w:rFonts w:ascii="Arial" w:hAnsi="Arial" w:cs="Arial"/>
        </w:rPr>
        <w:t xml:space="preserve">5x5cm firm movable </w:t>
      </w:r>
      <w:r w:rsidRPr="00544F52">
        <w:rPr>
          <w:rFonts w:ascii="Arial" w:hAnsi="Arial" w:cs="Arial"/>
        </w:rPr>
        <w:t xml:space="preserve">cervical lymphadenopathy </w:t>
      </w:r>
      <w:r w:rsidR="00000803" w:rsidRPr="00544F52">
        <w:rPr>
          <w:rFonts w:ascii="Arial" w:hAnsi="Arial" w:cs="Arial"/>
        </w:rPr>
        <w:t>spanning levels II, III, V</w:t>
      </w:r>
      <w:r w:rsidR="00B408BD" w:rsidRPr="00544F52">
        <w:rPr>
          <w:rFonts w:ascii="Arial" w:hAnsi="Arial" w:cs="Arial"/>
        </w:rPr>
        <w:t>, left</w:t>
      </w:r>
      <w:r w:rsidR="00000803" w:rsidRPr="00544F52">
        <w:rPr>
          <w:rFonts w:ascii="Arial" w:hAnsi="Arial" w:cs="Arial"/>
        </w:rPr>
        <w:t xml:space="preserve"> </w:t>
      </w:r>
    </w:p>
    <w:p w14:paraId="7E4D0B31" w14:textId="3EC568A4" w:rsidR="00000803" w:rsidRPr="00544F52" w:rsidRDefault="00B408BD" w:rsidP="000C17AF">
      <w:pPr>
        <w:pStyle w:val="NoSpacing"/>
        <w:numPr>
          <w:ilvl w:val="0"/>
          <w:numId w:val="2"/>
        </w:numPr>
        <w:jc w:val="both"/>
        <w:rPr>
          <w:rFonts w:ascii="Arial" w:hAnsi="Arial" w:cs="Arial"/>
        </w:rPr>
      </w:pPr>
      <w:r w:rsidRPr="00544F52">
        <w:rPr>
          <w:rFonts w:ascii="Arial" w:hAnsi="Arial" w:cs="Arial"/>
        </w:rPr>
        <w:t xml:space="preserve">(+) </w:t>
      </w:r>
      <w:r w:rsidR="00000803" w:rsidRPr="00544F52">
        <w:rPr>
          <w:rFonts w:ascii="Arial" w:hAnsi="Arial" w:cs="Arial"/>
        </w:rPr>
        <w:t xml:space="preserve">2.5x2.5cm firm movable </w:t>
      </w:r>
      <w:r w:rsidRPr="00544F52">
        <w:rPr>
          <w:rFonts w:ascii="Arial" w:hAnsi="Arial" w:cs="Arial"/>
        </w:rPr>
        <w:t xml:space="preserve">cervical lymphadenopathy, </w:t>
      </w:r>
      <w:r w:rsidR="00000803" w:rsidRPr="00544F52">
        <w:rPr>
          <w:rFonts w:ascii="Arial" w:hAnsi="Arial" w:cs="Arial"/>
        </w:rPr>
        <w:t>level III</w:t>
      </w:r>
      <w:r w:rsidRPr="00544F52">
        <w:rPr>
          <w:rFonts w:ascii="Arial" w:hAnsi="Arial" w:cs="Arial"/>
        </w:rPr>
        <w:t>, left</w:t>
      </w:r>
    </w:p>
    <w:p w14:paraId="343234BC" w14:textId="4BBF1431" w:rsidR="00000803" w:rsidRPr="00544F52" w:rsidRDefault="002A4505" w:rsidP="000C17AF">
      <w:pPr>
        <w:pStyle w:val="NoSpacing"/>
        <w:numPr>
          <w:ilvl w:val="0"/>
          <w:numId w:val="2"/>
        </w:numPr>
        <w:jc w:val="both"/>
        <w:rPr>
          <w:rFonts w:ascii="Arial" w:hAnsi="Arial" w:cs="Arial"/>
        </w:rPr>
      </w:pPr>
      <w:r w:rsidRPr="00544F52">
        <w:rPr>
          <w:rFonts w:ascii="Arial" w:hAnsi="Arial" w:cs="Arial"/>
        </w:rPr>
        <w:t>(-) ANM, trachea and sternal notch palpable</w:t>
      </w:r>
    </w:p>
    <w:p w14:paraId="7C768A04" w14:textId="41D8931D" w:rsidR="00187D22" w:rsidRPr="00544F52" w:rsidRDefault="00187D22" w:rsidP="000C17AF">
      <w:pPr>
        <w:pStyle w:val="NoSpacing"/>
        <w:numPr>
          <w:ilvl w:val="0"/>
          <w:numId w:val="2"/>
        </w:numPr>
        <w:jc w:val="both"/>
        <w:rPr>
          <w:rFonts w:ascii="Arial" w:hAnsi="Arial" w:cs="Arial"/>
        </w:rPr>
      </w:pPr>
      <w:r w:rsidRPr="00544F52">
        <w:rPr>
          <w:rFonts w:ascii="Arial" w:hAnsi="Arial" w:cs="Arial"/>
        </w:rPr>
        <w:t>(-) supraclavicular lymph nodes palpated</w:t>
      </w:r>
    </w:p>
    <w:p w14:paraId="1309E3FE" w14:textId="77777777" w:rsidR="000C17AF" w:rsidRPr="00544F52" w:rsidRDefault="00153D31" w:rsidP="00000803">
      <w:pPr>
        <w:pStyle w:val="NoSpacing"/>
        <w:jc w:val="both"/>
        <w:rPr>
          <w:rFonts w:ascii="Arial" w:hAnsi="Arial" w:cs="Arial"/>
        </w:rPr>
      </w:pPr>
      <w:r w:rsidRPr="00544F52">
        <w:rPr>
          <w:rFonts w:ascii="Arial" w:hAnsi="Arial" w:cs="Arial"/>
        </w:rPr>
        <w:t xml:space="preserve">Ear: </w:t>
      </w:r>
    </w:p>
    <w:p w14:paraId="0AD860C4" w14:textId="2A04FEAB" w:rsidR="000C17AF" w:rsidRPr="00544F52" w:rsidRDefault="00153D31" w:rsidP="000C17AF">
      <w:pPr>
        <w:pStyle w:val="NoSpacing"/>
        <w:numPr>
          <w:ilvl w:val="0"/>
          <w:numId w:val="1"/>
        </w:numPr>
        <w:jc w:val="both"/>
        <w:rPr>
          <w:rFonts w:ascii="Arial" w:hAnsi="Arial" w:cs="Arial"/>
        </w:rPr>
      </w:pPr>
      <w:r w:rsidRPr="00544F52">
        <w:rPr>
          <w:rFonts w:ascii="Arial" w:hAnsi="Arial" w:cs="Arial"/>
        </w:rPr>
        <w:t>AD</w:t>
      </w:r>
      <w:r w:rsidR="000C17AF" w:rsidRPr="00544F52">
        <w:rPr>
          <w:rFonts w:ascii="Arial" w:hAnsi="Arial" w:cs="Arial"/>
        </w:rPr>
        <w:t>:</w:t>
      </w:r>
      <w:r w:rsidRPr="00544F52">
        <w:rPr>
          <w:rFonts w:ascii="Arial" w:hAnsi="Arial" w:cs="Arial"/>
        </w:rPr>
        <w:t xml:space="preserve"> intact TM (+) bulging, mildly mobile (-) discharge</w:t>
      </w:r>
    </w:p>
    <w:p w14:paraId="39B14CD5" w14:textId="42FA0971" w:rsidR="00153D31" w:rsidRPr="00544F52" w:rsidRDefault="00153D31" w:rsidP="000C17AF">
      <w:pPr>
        <w:pStyle w:val="NoSpacing"/>
        <w:numPr>
          <w:ilvl w:val="0"/>
          <w:numId w:val="1"/>
        </w:numPr>
        <w:jc w:val="both"/>
        <w:rPr>
          <w:rFonts w:ascii="Arial" w:hAnsi="Arial" w:cs="Arial"/>
        </w:rPr>
      </w:pPr>
      <w:r w:rsidRPr="00544F52">
        <w:rPr>
          <w:rFonts w:ascii="Arial" w:hAnsi="Arial" w:cs="Arial"/>
        </w:rPr>
        <w:t>AS</w:t>
      </w:r>
      <w:r w:rsidR="000C17AF" w:rsidRPr="00544F52">
        <w:rPr>
          <w:rFonts w:ascii="Arial" w:hAnsi="Arial" w:cs="Arial"/>
        </w:rPr>
        <w:t>:</w:t>
      </w:r>
      <w:r w:rsidRPr="00544F52">
        <w:rPr>
          <w:rFonts w:ascii="Arial" w:hAnsi="Arial" w:cs="Arial"/>
        </w:rPr>
        <w:t xml:space="preserve"> (+) </w:t>
      </w:r>
      <w:r w:rsidR="000C17AF" w:rsidRPr="00544F52">
        <w:rPr>
          <w:rFonts w:ascii="Arial" w:hAnsi="Arial" w:cs="Arial"/>
        </w:rPr>
        <w:t>i</w:t>
      </w:r>
      <w:r w:rsidRPr="00544F52">
        <w:rPr>
          <w:rFonts w:ascii="Arial" w:hAnsi="Arial" w:cs="Arial"/>
        </w:rPr>
        <w:t>ntact TM (+) COL (-) discharge.</w:t>
      </w:r>
    </w:p>
    <w:p w14:paraId="61DD535B" w14:textId="5A5C2F47" w:rsidR="00153D31" w:rsidRPr="00544F52" w:rsidRDefault="00153D31" w:rsidP="00041600">
      <w:pPr>
        <w:pStyle w:val="NoSpacing"/>
        <w:jc w:val="both"/>
        <w:rPr>
          <w:rFonts w:ascii="Arial" w:hAnsi="Arial" w:cs="Arial"/>
        </w:rPr>
      </w:pPr>
      <w:r w:rsidRPr="00544F52">
        <w:rPr>
          <w:rFonts w:ascii="Arial" w:hAnsi="Arial" w:cs="Arial"/>
        </w:rPr>
        <w:t>Rhino: septum midline</w:t>
      </w:r>
      <w:r w:rsidR="000C17AF" w:rsidRPr="00544F52">
        <w:rPr>
          <w:rFonts w:ascii="Arial" w:hAnsi="Arial" w:cs="Arial"/>
        </w:rPr>
        <w:t xml:space="preserve">, </w:t>
      </w:r>
      <w:r w:rsidRPr="00544F52">
        <w:rPr>
          <w:rFonts w:ascii="Arial" w:hAnsi="Arial" w:cs="Arial"/>
        </w:rPr>
        <w:t>(+) fleshy, nonbleeding mass on nasopharyngeal area, (-) fragility test</w:t>
      </w:r>
    </w:p>
    <w:p w14:paraId="23DDA7B4" w14:textId="77777777" w:rsidR="000275AC" w:rsidRPr="00544F52" w:rsidRDefault="00153D31" w:rsidP="00041600">
      <w:pPr>
        <w:pStyle w:val="NoSpacing"/>
        <w:jc w:val="both"/>
        <w:rPr>
          <w:rFonts w:ascii="Arial" w:hAnsi="Arial" w:cs="Arial"/>
        </w:rPr>
      </w:pPr>
      <w:r w:rsidRPr="00544F52">
        <w:rPr>
          <w:rFonts w:ascii="Arial" w:hAnsi="Arial" w:cs="Arial"/>
        </w:rPr>
        <w:t>Oral cavity: (-) masses</w:t>
      </w:r>
    </w:p>
    <w:p w14:paraId="02D3AAF2" w14:textId="114FEEBA" w:rsidR="00153D31" w:rsidRPr="00544F52" w:rsidRDefault="00153D31" w:rsidP="00041600">
      <w:pPr>
        <w:pStyle w:val="NoSpacing"/>
        <w:jc w:val="both"/>
        <w:rPr>
          <w:rFonts w:ascii="Arial" w:hAnsi="Arial" w:cs="Arial"/>
        </w:rPr>
      </w:pPr>
      <w:r w:rsidRPr="00544F52">
        <w:rPr>
          <w:rFonts w:ascii="Arial" w:hAnsi="Arial" w:cs="Arial"/>
        </w:rPr>
        <w:t>Larynx</w:t>
      </w:r>
      <w:r w:rsidR="000275AC" w:rsidRPr="00544F52">
        <w:rPr>
          <w:rFonts w:ascii="Arial" w:hAnsi="Arial" w:cs="Arial"/>
        </w:rPr>
        <w:t xml:space="preserve">: </w:t>
      </w:r>
      <w:r w:rsidRPr="00544F52">
        <w:rPr>
          <w:rFonts w:ascii="Arial" w:hAnsi="Arial" w:cs="Arial"/>
        </w:rPr>
        <w:t>(-) masse</w:t>
      </w:r>
      <w:r w:rsidR="000275AC" w:rsidRPr="00544F52">
        <w:rPr>
          <w:rFonts w:ascii="Arial" w:hAnsi="Arial" w:cs="Arial"/>
        </w:rPr>
        <w:t>s, fully mobile vocal cords</w:t>
      </w:r>
    </w:p>
    <w:p w14:paraId="42860BD2" w14:textId="2B803E3F" w:rsidR="00263F9A" w:rsidRPr="00544F52" w:rsidRDefault="00263F9A" w:rsidP="00041600">
      <w:pPr>
        <w:pStyle w:val="NoSpacing"/>
        <w:jc w:val="both"/>
        <w:rPr>
          <w:rFonts w:ascii="Arial" w:hAnsi="Arial" w:cs="Arial"/>
        </w:rPr>
      </w:pPr>
    </w:p>
    <w:p w14:paraId="71E0D13F" w14:textId="6D149760" w:rsidR="00263F9A" w:rsidRPr="00544F52" w:rsidRDefault="00263F9A" w:rsidP="00041600">
      <w:pPr>
        <w:pStyle w:val="NoSpacing"/>
        <w:jc w:val="both"/>
        <w:rPr>
          <w:rFonts w:ascii="Arial" w:hAnsi="Arial" w:cs="Arial"/>
        </w:rPr>
      </w:pPr>
      <w:r w:rsidRPr="00544F52">
        <w:rPr>
          <w:rFonts w:ascii="Arial" w:hAnsi="Arial" w:cs="Arial"/>
        </w:rPr>
        <w:t>Equal chest expansion, clear breath sounds</w:t>
      </w:r>
    </w:p>
    <w:p w14:paraId="4A003862" w14:textId="5E0B5E9C" w:rsidR="00F165C5" w:rsidRPr="00544F52" w:rsidRDefault="00F165C5" w:rsidP="00041600">
      <w:pPr>
        <w:pStyle w:val="NoSpacing"/>
        <w:jc w:val="both"/>
        <w:rPr>
          <w:rFonts w:ascii="Arial" w:hAnsi="Arial" w:cs="Arial"/>
        </w:rPr>
      </w:pPr>
      <w:r w:rsidRPr="00544F52">
        <w:rPr>
          <w:rFonts w:ascii="Arial" w:hAnsi="Arial" w:cs="Arial"/>
        </w:rPr>
        <w:t xml:space="preserve">Adynamic precordium, distinct heart sounds, normal rate, regular rhythm </w:t>
      </w:r>
    </w:p>
    <w:p w14:paraId="75395E2F" w14:textId="250339C1" w:rsidR="00921D1F" w:rsidRPr="00544F52" w:rsidRDefault="00921D1F" w:rsidP="00041600">
      <w:pPr>
        <w:pStyle w:val="NoSpacing"/>
        <w:jc w:val="both"/>
        <w:rPr>
          <w:rFonts w:ascii="Arial" w:hAnsi="Arial" w:cs="Arial"/>
        </w:rPr>
      </w:pPr>
      <w:r w:rsidRPr="00544F52">
        <w:rPr>
          <w:rFonts w:ascii="Arial" w:hAnsi="Arial" w:cs="Arial"/>
        </w:rPr>
        <w:t>(-)</w:t>
      </w:r>
      <w:r w:rsidR="00187D22" w:rsidRPr="00544F52">
        <w:rPr>
          <w:rFonts w:ascii="Arial" w:hAnsi="Arial" w:cs="Arial"/>
        </w:rPr>
        <w:t xml:space="preserve"> </w:t>
      </w:r>
      <w:r w:rsidRPr="00544F52">
        <w:rPr>
          <w:rFonts w:ascii="Arial" w:hAnsi="Arial" w:cs="Arial"/>
        </w:rPr>
        <w:t>axillary lymph nodes palpated</w:t>
      </w:r>
    </w:p>
    <w:p w14:paraId="07CB709E" w14:textId="604BD2BC" w:rsidR="00377930" w:rsidRPr="00544F52" w:rsidRDefault="00377930" w:rsidP="00041600">
      <w:pPr>
        <w:pStyle w:val="NoSpacing"/>
        <w:jc w:val="both"/>
        <w:rPr>
          <w:rFonts w:ascii="Arial" w:hAnsi="Arial" w:cs="Arial"/>
        </w:rPr>
      </w:pPr>
      <w:r w:rsidRPr="00544F52">
        <w:rPr>
          <w:rFonts w:ascii="Arial" w:hAnsi="Arial" w:cs="Arial"/>
        </w:rPr>
        <w:t>Soft nontender abdomen, no palpable masses, no hepatosplenomegaly noted</w:t>
      </w:r>
    </w:p>
    <w:p w14:paraId="2959B6A4" w14:textId="3D12D6D6" w:rsidR="00563CF9" w:rsidRPr="00544F52" w:rsidRDefault="00563CF9" w:rsidP="00041600">
      <w:pPr>
        <w:pStyle w:val="NoSpacing"/>
        <w:jc w:val="both"/>
        <w:rPr>
          <w:rFonts w:ascii="Arial" w:hAnsi="Arial" w:cs="Arial"/>
        </w:rPr>
      </w:pPr>
      <w:r w:rsidRPr="00544F52">
        <w:rPr>
          <w:rFonts w:ascii="Arial" w:hAnsi="Arial" w:cs="Arial"/>
        </w:rPr>
        <w:t>Full and equal peripheral pulses, no edema, pink nail beds, no jaundice</w:t>
      </w:r>
    </w:p>
    <w:p w14:paraId="16C896B4" w14:textId="57DD6781" w:rsidR="00570BF5" w:rsidRPr="00544F52" w:rsidRDefault="00570BF5" w:rsidP="00041600">
      <w:pPr>
        <w:pStyle w:val="NoSpacing"/>
        <w:jc w:val="both"/>
        <w:rPr>
          <w:rFonts w:ascii="Arial" w:hAnsi="Arial" w:cs="Arial"/>
        </w:rPr>
      </w:pPr>
      <w:r w:rsidRPr="00544F52">
        <w:rPr>
          <w:rFonts w:ascii="Arial" w:hAnsi="Arial" w:cs="Arial"/>
        </w:rPr>
        <w:t>(-) inguinal lymph nodes palpated</w:t>
      </w:r>
    </w:p>
    <w:p w14:paraId="7D850701" w14:textId="313C1270" w:rsidR="00563CF9" w:rsidRPr="00544F52" w:rsidRDefault="00570BF5" w:rsidP="00041600">
      <w:pPr>
        <w:pStyle w:val="NoSpacing"/>
        <w:jc w:val="both"/>
        <w:rPr>
          <w:rFonts w:ascii="Arial" w:hAnsi="Arial" w:cs="Arial"/>
        </w:rPr>
      </w:pPr>
      <w:r w:rsidRPr="00544F52">
        <w:rPr>
          <w:rFonts w:ascii="Arial" w:hAnsi="Arial" w:cs="Arial"/>
        </w:rPr>
        <w:t xml:space="preserve">Neurological PE unremarkable </w:t>
      </w:r>
    </w:p>
    <w:p w14:paraId="45C77E95" w14:textId="77777777" w:rsidR="00263F9A" w:rsidRPr="00544F52" w:rsidRDefault="00263F9A" w:rsidP="00041600">
      <w:pPr>
        <w:pStyle w:val="NoSpacing"/>
        <w:jc w:val="both"/>
        <w:rPr>
          <w:rFonts w:ascii="Arial" w:hAnsi="Arial" w:cs="Arial"/>
        </w:rPr>
      </w:pPr>
    </w:p>
    <w:sectPr w:rsidR="00263F9A" w:rsidRPr="00544F5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39AA9" w14:textId="77777777" w:rsidR="00F11EAA" w:rsidRDefault="00F11EAA" w:rsidP="00685919">
      <w:pPr>
        <w:spacing w:after="0" w:line="240" w:lineRule="auto"/>
      </w:pPr>
      <w:r>
        <w:separator/>
      </w:r>
    </w:p>
  </w:endnote>
  <w:endnote w:type="continuationSeparator" w:id="0">
    <w:p w14:paraId="7B669914" w14:textId="77777777" w:rsidR="00F11EAA" w:rsidRDefault="00F11EAA" w:rsidP="00685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107AF" w14:textId="77777777" w:rsidR="00F11EAA" w:rsidRDefault="00F11EAA" w:rsidP="00685919">
      <w:pPr>
        <w:spacing w:after="0" w:line="240" w:lineRule="auto"/>
      </w:pPr>
      <w:r>
        <w:separator/>
      </w:r>
    </w:p>
  </w:footnote>
  <w:footnote w:type="continuationSeparator" w:id="0">
    <w:p w14:paraId="4D4C32F4" w14:textId="77777777" w:rsidR="00F11EAA" w:rsidRDefault="00F11EAA" w:rsidP="00685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1A9D" w14:textId="5A322AAB" w:rsidR="00685919" w:rsidRPr="00401561" w:rsidRDefault="00685919">
    <w:pPr>
      <w:pStyle w:val="Header"/>
      <w:rPr>
        <w:rFonts w:ascii="Arial" w:hAnsi="Arial" w:cs="Arial"/>
        <w:b/>
        <w:bCs/>
        <w:sz w:val="28"/>
        <w:szCs w:val="28"/>
      </w:rPr>
    </w:pPr>
    <w:r w:rsidRPr="00401561">
      <w:rPr>
        <w:rFonts w:ascii="Arial" w:hAnsi="Arial" w:cs="Arial"/>
        <w:b/>
        <w:bCs/>
        <w:sz w:val="28"/>
        <w:szCs w:val="28"/>
      </w:rPr>
      <w:t>OS 217 ONCOLOGY MODULE – Nasopharyngeal Cancer</w:t>
    </w:r>
  </w:p>
  <w:p w14:paraId="5836FDD3" w14:textId="77777777" w:rsidR="00685919" w:rsidRPr="00401561" w:rsidRDefault="00685919">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AED"/>
    <w:multiLevelType w:val="hybridMultilevel"/>
    <w:tmpl w:val="82BE3C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842227"/>
    <w:multiLevelType w:val="hybridMultilevel"/>
    <w:tmpl w:val="DFBE3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B69F5"/>
    <w:multiLevelType w:val="hybridMultilevel"/>
    <w:tmpl w:val="24B0B61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B628A"/>
    <w:multiLevelType w:val="hybridMultilevel"/>
    <w:tmpl w:val="4CC4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A4364"/>
    <w:multiLevelType w:val="hybridMultilevel"/>
    <w:tmpl w:val="0584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76715"/>
    <w:multiLevelType w:val="hybridMultilevel"/>
    <w:tmpl w:val="B896E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20170"/>
    <w:multiLevelType w:val="hybridMultilevel"/>
    <w:tmpl w:val="D7963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F9446F"/>
    <w:multiLevelType w:val="hybridMultilevel"/>
    <w:tmpl w:val="558C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27F6F"/>
    <w:multiLevelType w:val="hybridMultilevel"/>
    <w:tmpl w:val="2A963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3B2C5B"/>
    <w:multiLevelType w:val="hybridMultilevel"/>
    <w:tmpl w:val="A5402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472628"/>
    <w:multiLevelType w:val="hybridMultilevel"/>
    <w:tmpl w:val="FB825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890B09"/>
    <w:multiLevelType w:val="hybridMultilevel"/>
    <w:tmpl w:val="E532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D1ED3"/>
    <w:multiLevelType w:val="hybridMultilevel"/>
    <w:tmpl w:val="792AC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C6484"/>
    <w:multiLevelType w:val="hybridMultilevel"/>
    <w:tmpl w:val="D07E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6"/>
  </w:num>
  <w:num w:numId="5">
    <w:abstractNumId w:val="11"/>
  </w:num>
  <w:num w:numId="6">
    <w:abstractNumId w:val="12"/>
  </w:num>
  <w:num w:numId="7">
    <w:abstractNumId w:val="9"/>
  </w:num>
  <w:num w:numId="8">
    <w:abstractNumId w:val="13"/>
  </w:num>
  <w:num w:numId="9">
    <w:abstractNumId w:val="8"/>
  </w:num>
  <w:num w:numId="10">
    <w:abstractNumId w:val="10"/>
  </w:num>
  <w:num w:numId="11">
    <w:abstractNumId w:val="5"/>
  </w:num>
  <w:num w:numId="12">
    <w:abstractNumId w:val="0"/>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31"/>
    <w:rsid w:val="00000803"/>
    <w:rsid w:val="000125C0"/>
    <w:rsid w:val="000275AC"/>
    <w:rsid w:val="00041600"/>
    <w:rsid w:val="000446F4"/>
    <w:rsid w:val="0005659C"/>
    <w:rsid w:val="000742CB"/>
    <w:rsid w:val="00091361"/>
    <w:rsid w:val="00094EA7"/>
    <w:rsid w:val="000B3E7C"/>
    <w:rsid w:val="000C17AF"/>
    <w:rsid w:val="000D2F9B"/>
    <w:rsid w:val="000F1D7A"/>
    <w:rsid w:val="00104351"/>
    <w:rsid w:val="0011242D"/>
    <w:rsid w:val="00121FE7"/>
    <w:rsid w:val="001278F1"/>
    <w:rsid w:val="00136CC4"/>
    <w:rsid w:val="0014580B"/>
    <w:rsid w:val="00153D31"/>
    <w:rsid w:val="00163BBE"/>
    <w:rsid w:val="00187D22"/>
    <w:rsid w:val="001C333E"/>
    <w:rsid w:val="001D3D72"/>
    <w:rsid w:val="00213DA7"/>
    <w:rsid w:val="00237C41"/>
    <w:rsid w:val="00237EBC"/>
    <w:rsid w:val="00251836"/>
    <w:rsid w:val="00263F9A"/>
    <w:rsid w:val="002852DE"/>
    <w:rsid w:val="002914AF"/>
    <w:rsid w:val="002958E5"/>
    <w:rsid w:val="002A4505"/>
    <w:rsid w:val="002A5164"/>
    <w:rsid w:val="002B03DF"/>
    <w:rsid w:val="002C7D03"/>
    <w:rsid w:val="002E6044"/>
    <w:rsid w:val="003332D8"/>
    <w:rsid w:val="003446F2"/>
    <w:rsid w:val="003549E0"/>
    <w:rsid w:val="003762B1"/>
    <w:rsid w:val="00377930"/>
    <w:rsid w:val="003B2BC6"/>
    <w:rsid w:val="003D3036"/>
    <w:rsid w:val="00401561"/>
    <w:rsid w:val="00412351"/>
    <w:rsid w:val="00433B66"/>
    <w:rsid w:val="00437FFB"/>
    <w:rsid w:val="0048219E"/>
    <w:rsid w:val="004A37E0"/>
    <w:rsid w:val="004C0589"/>
    <w:rsid w:val="004D191D"/>
    <w:rsid w:val="004D5B6C"/>
    <w:rsid w:val="004F7E6A"/>
    <w:rsid w:val="005034A2"/>
    <w:rsid w:val="005326D8"/>
    <w:rsid w:val="00544F52"/>
    <w:rsid w:val="00563CF9"/>
    <w:rsid w:val="00570BF5"/>
    <w:rsid w:val="00571913"/>
    <w:rsid w:val="00576284"/>
    <w:rsid w:val="005779A9"/>
    <w:rsid w:val="005B2F4B"/>
    <w:rsid w:val="005E0812"/>
    <w:rsid w:val="005E1405"/>
    <w:rsid w:val="00602ACE"/>
    <w:rsid w:val="00602CA0"/>
    <w:rsid w:val="00605334"/>
    <w:rsid w:val="00613343"/>
    <w:rsid w:val="006158A5"/>
    <w:rsid w:val="00620171"/>
    <w:rsid w:val="00621A0A"/>
    <w:rsid w:val="006355E7"/>
    <w:rsid w:val="0063665D"/>
    <w:rsid w:val="00643D95"/>
    <w:rsid w:val="00676A18"/>
    <w:rsid w:val="0068387C"/>
    <w:rsid w:val="00685919"/>
    <w:rsid w:val="006878A6"/>
    <w:rsid w:val="006B58C4"/>
    <w:rsid w:val="006C2AC1"/>
    <w:rsid w:val="006D3C58"/>
    <w:rsid w:val="006E2193"/>
    <w:rsid w:val="006F7B4B"/>
    <w:rsid w:val="007331D4"/>
    <w:rsid w:val="00744190"/>
    <w:rsid w:val="0076719D"/>
    <w:rsid w:val="00776AD4"/>
    <w:rsid w:val="00776D6E"/>
    <w:rsid w:val="00793E1B"/>
    <w:rsid w:val="00795214"/>
    <w:rsid w:val="00797791"/>
    <w:rsid w:val="007A49BB"/>
    <w:rsid w:val="007B6ACF"/>
    <w:rsid w:val="007E03EB"/>
    <w:rsid w:val="008165A8"/>
    <w:rsid w:val="00826722"/>
    <w:rsid w:val="00862303"/>
    <w:rsid w:val="008664D6"/>
    <w:rsid w:val="008718F8"/>
    <w:rsid w:val="008746F7"/>
    <w:rsid w:val="0087563F"/>
    <w:rsid w:val="008A3C00"/>
    <w:rsid w:val="008C723D"/>
    <w:rsid w:val="008D39EE"/>
    <w:rsid w:val="008E3D36"/>
    <w:rsid w:val="008E6219"/>
    <w:rsid w:val="00921D1F"/>
    <w:rsid w:val="00925C15"/>
    <w:rsid w:val="0095512F"/>
    <w:rsid w:val="00973E26"/>
    <w:rsid w:val="0098444B"/>
    <w:rsid w:val="009D3BA6"/>
    <w:rsid w:val="009D67F1"/>
    <w:rsid w:val="00A17A39"/>
    <w:rsid w:val="00A41B15"/>
    <w:rsid w:val="00A5265C"/>
    <w:rsid w:val="00A54A0A"/>
    <w:rsid w:val="00AA3DAA"/>
    <w:rsid w:val="00AC03D0"/>
    <w:rsid w:val="00AE4E50"/>
    <w:rsid w:val="00B30A04"/>
    <w:rsid w:val="00B37704"/>
    <w:rsid w:val="00B408BD"/>
    <w:rsid w:val="00B4548D"/>
    <w:rsid w:val="00B540F8"/>
    <w:rsid w:val="00B61312"/>
    <w:rsid w:val="00B858E1"/>
    <w:rsid w:val="00BA3BE4"/>
    <w:rsid w:val="00BB2C3C"/>
    <w:rsid w:val="00BB4E60"/>
    <w:rsid w:val="00BE52D3"/>
    <w:rsid w:val="00BF0097"/>
    <w:rsid w:val="00C035C1"/>
    <w:rsid w:val="00C06E46"/>
    <w:rsid w:val="00C543CA"/>
    <w:rsid w:val="00C830EE"/>
    <w:rsid w:val="00C94D1E"/>
    <w:rsid w:val="00CA6356"/>
    <w:rsid w:val="00CB0A39"/>
    <w:rsid w:val="00D143D9"/>
    <w:rsid w:val="00D53131"/>
    <w:rsid w:val="00D726E7"/>
    <w:rsid w:val="00D846F4"/>
    <w:rsid w:val="00D8516C"/>
    <w:rsid w:val="00DD5A1F"/>
    <w:rsid w:val="00E16712"/>
    <w:rsid w:val="00E34E85"/>
    <w:rsid w:val="00E4600C"/>
    <w:rsid w:val="00E53AA3"/>
    <w:rsid w:val="00E54DC3"/>
    <w:rsid w:val="00E60D67"/>
    <w:rsid w:val="00E76037"/>
    <w:rsid w:val="00E9149F"/>
    <w:rsid w:val="00EC069F"/>
    <w:rsid w:val="00EC53E9"/>
    <w:rsid w:val="00F00C9A"/>
    <w:rsid w:val="00F11EAA"/>
    <w:rsid w:val="00F165C5"/>
    <w:rsid w:val="00F17C49"/>
    <w:rsid w:val="00F42A5D"/>
    <w:rsid w:val="00F54ED1"/>
    <w:rsid w:val="00F85D01"/>
    <w:rsid w:val="00F860CA"/>
    <w:rsid w:val="00FB05BF"/>
    <w:rsid w:val="00FC06C1"/>
    <w:rsid w:val="00FC4A5E"/>
    <w:rsid w:val="00FD36F2"/>
    <w:rsid w:val="00FF5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52D5"/>
  <w15:chartTrackingRefBased/>
  <w15:docId w15:val="{EE100E62-2A50-49C7-947E-EDA039E1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1600"/>
    <w:pPr>
      <w:spacing w:after="0" w:line="240" w:lineRule="auto"/>
    </w:pPr>
  </w:style>
  <w:style w:type="paragraph" w:styleId="Header">
    <w:name w:val="header"/>
    <w:basedOn w:val="Normal"/>
    <w:link w:val="HeaderChar"/>
    <w:uiPriority w:val="99"/>
    <w:unhideWhenUsed/>
    <w:rsid w:val="00685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919"/>
  </w:style>
  <w:style w:type="paragraph" w:styleId="Footer">
    <w:name w:val="footer"/>
    <w:basedOn w:val="Normal"/>
    <w:link w:val="FooterChar"/>
    <w:uiPriority w:val="99"/>
    <w:unhideWhenUsed/>
    <w:rsid w:val="00685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919"/>
  </w:style>
  <w:style w:type="table" w:styleId="TableGrid">
    <w:name w:val="Table Grid"/>
    <w:basedOn w:val="TableNormal"/>
    <w:uiPriority w:val="39"/>
    <w:rsid w:val="00291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25C1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Manto</dc:creator>
  <cp:keywords/>
  <dc:description/>
  <cp:lastModifiedBy>Johanna Canal</cp:lastModifiedBy>
  <cp:revision>2</cp:revision>
  <cp:lastPrinted>2021-08-08T14:16:00Z</cp:lastPrinted>
  <dcterms:created xsi:type="dcterms:W3CDTF">2021-09-02T10:29:00Z</dcterms:created>
  <dcterms:modified xsi:type="dcterms:W3CDTF">2021-09-02T10:29:00Z</dcterms:modified>
</cp:coreProperties>
</file>