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D12B" w14:textId="77777777" w:rsidR="00317258" w:rsidRDefault="00317258" w:rsidP="00317258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University of the Philippines - Manila</w:t>
      </w:r>
    </w:p>
    <w:p w14:paraId="7AB7559B" w14:textId="77777777" w:rsidR="00317258" w:rsidRDefault="00317258" w:rsidP="00317258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Philippine General Hospital</w:t>
      </w:r>
    </w:p>
    <w:p w14:paraId="665C063B" w14:textId="77777777" w:rsidR="00317258" w:rsidRDefault="00317258" w:rsidP="00317258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OBGYN 251: Integrated Clerkship II in Obstetrics and </w:t>
      </w:r>
      <w:proofErr w:type="spellStart"/>
      <w:r>
        <w:rPr>
          <w:rFonts w:eastAsia="Calibri"/>
          <w:b/>
          <w:sz w:val="20"/>
          <w:szCs w:val="20"/>
        </w:rPr>
        <w:t>Gynecology</w:t>
      </w:r>
      <w:proofErr w:type="spellEnd"/>
    </w:p>
    <w:p w14:paraId="7367E710" w14:textId="77777777" w:rsidR="00317258" w:rsidRDefault="00317258" w:rsidP="00317258">
      <w:pPr>
        <w:jc w:val="center"/>
        <w:rPr>
          <w:rFonts w:eastAsia="Calibri"/>
          <w:sz w:val="20"/>
          <w:szCs w:val="20"/>
        </w:rPr>
      </w:pPr>
    </w:p>
    <w:p w14:paraId="741844A6" w14:textId="39AC2CB2" w:rsidR="00317258" w:rsidRDefault="00317258" w:rsidP="00317258">
      <w:pPr>
        <w:jc w:val="center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Case Protocol: </w:t>
      </w:r>
      <w:r w:rsidR="00FA6F23">
        <w:rPr>
          <w:rFonts w:eastAsia="Calibri"/>
          <w:sz w:val="20"/>
          <w:szCs w:val="20"/>
        </w:rPr>
        <w:t>Hypertension in Pregnancy</w:t>
      </w:r>
    </w:p>
    <w:p w14:paraId="620E8D9D" w14:textId="77777777" w:rsidR="00317258" w:rsidRDefault="00317258" w:rsidP="00317258">
      <w:pPr>
        <w:jc w:val="center"/>
        <w:rPr>
          <w:rFonts w:eastAsia="Calibri"/>
          <w:sz w:val="20"/>
          <w:szCs w:val="20"/>
          <w:u w:val="single"/>
        </w:rPr>
      </w:pPr>
    </w:p>
    <w:p w14:paraId="635B9CDF" w14:textId="77777777" w:rsidR="00317258" w:rsidRDefault="00317258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Learning Objectives:</w:t>
      </w:r>
    </w:p>
    <w:p w14:paraId="4C9DF2E0" w14:textId="7DD80AAC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To present the history and physical examination findings of a </w:t>
      </w:r>
      <w:r w:rsidR="00FA6F23">
        <w:rPr>
          <w:rFonts w:eastAsia="Calibri"/>
          <w:sz w:val="20"/>
          <w:szCs w:val="20"/>
        </w:rPr>
        <w:t>pregnant patient with hypertension</w:t>
      </w:r>
    </w:p>
    <w:p w14:paraId="627B4960" w14:textId="77777777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To formulate a working impression on the given history and physical examination</w:t>
      </w:r>
    </w:p>
    <w:p w14:paraId="2EBAC516" w14:textId="77777777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To read and interpret laboratory and diagnostic findings</w:t>
      </w:r>
    </w:p>
    <w:p w14:paraId="4E27B555" w14:textId="77777777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To discuss the importance of the laboratory tests </w:t>
      </w:r>
    </w:p>
    <w:p w14:paraId="64645DA3" w14:textId="073AAC8A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To </w:t>
      </w:r>
      <w:r w:rsidR="00FA6F23">
        <w:rPr>
          <w:rFonts w:eastAsia="Calibri"/>
          <w:sz w:val="20"/>
          <w:szCs w:val="20"/>
        </w:rPr>
        <w:t>differentiate the different hypertensive disorders in pregnancy</w:t>
      </w:r>
    </w:p>
    <w:p w14:paraId="7969154C" w14:textId="456F3B4F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To discuss the signs, symptoms, and effects of </w:t>
      </w:r>
      <w:r w:rsidR="002D27A0">
        <w:rPr>
          <w:rFonts w:eastAsia="Calibri"/>
          <w:sz w:val="20"/>
          <w:szCs w:val="20"/>
        </w:rPr>
        <w:t>hypertension in pregnancy</w:t>
      </w:r>
    </w:p>
    <w:p w14:paraId="4F62F1B4" w14:textId="77777777" w:rsidR="00317258" w:rsidRDefault="00317258" w:rsidP="00317258">
      <w:pPr>
        <w:numPr>
          <w:ilvl w:val="0"/>
          <w:numId w:val="1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To provide an appropriate plan of management for the patient</w:t>
      </w:r>
    </w:p>
    <w:p w14:paraId="21DF7237" w14:textId="77777777" w:rsidR="00317258" w:rsidRDefault="00317258" w:rsidP="00317258">
      <w:pPr>
        <w:jc w:val="center"/>
        <w:rPr>
          <w:rFonts w:eastAsia="Calibri"/>
          <w:sz w:val="20"/>
          <w:szCs w:val="20"/>
        </w:rPr>
      </w:pPr>
    </w:p>
    <w:p w14:paraId="142D6A12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General Data:</w:t>
      </w:r>
    </w:p>
    <w:p w14:paraId="2D4AEFF5" w14:textId="229E6D44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SL, a 2</w:t>
      </w:r>
      <w:r w:rsidR="00320F87">
        <w:rPr>
          <w:rFonts w:eastAsia="Calibri"/>
          <w:sz w:val="20"/>
          <w:szCs w:val="20"/>
        </w:rPr>
        <w:t>8 G2P1 (1001)</w:t>
      </w:r>
      <w:r>
        <w:rPr>
          <w:rFonts w:eastAsia="Calibri"/>
          <w:sz w:val="20"/>
          <w:szCs w:val="20"/>
        </w:rPr>
        <w:t xml:space="preserve">, Roman Catholic, </w:t>
      </w:r>
      <w:r w:rsidR="00320F87">
        <w:rPr>
          <w:rFonts w:eastAsia="Calibri"/>
          <w:sz w:val="20"/>
          <w:szCs w:val="20"/>
        </w:rPr>
        <w:t>single</w:t>
      </w:r>
      <w:r w:rsidR="00814252">
        <w:rPr>
          <w:rFonts w:eastAsia="Calibri"/>
          <w:sz w:val="20"/>
          <w:szCs w:val="20"/>
        </w:rPr>
        <w:t>,</w:t>
      </w:r>
      <w:r>
        <w:rPr>
          <w:rFonts w:eastAsia="Calibri"/>
          <w:sz w:val="20"/>
          <w:szCs w:val="20"/>
        </w:rPr>
        <w:t xml:space="preserve"> from Quezon City </w:t>
      </w:r>
    </w:p>
    <w:p w14:paraId="2EE4656B" w14:textId="77777777" w:rsidR="00317258" w:rsidRDefault="00317258" w:rsidP="00317258">
      <w:pPr>
        <w:rPr>
          <w:rFonts w:eastAsia="Calibri"/>
          <w:b/>
          <w:sz w:val="20"/>
          <w:szCs w:val="20"/>
        </w:rPr>
      </w:pPr>
    </w:p>
    <w:p w14:paraId="0B13846E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Chief Complaint:</w:t>
      </w:r>
    </w:p>
    <w:p w14:paraId="06CC192D" w14:textId="09A7895E" w:rsidR="00317258" w:rsidRDefault="00B2746C" w:rsidP="0031725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Headache</w:t>
      </w:r>
    </w:p>
    <w:p w14:paraId="5EEE8313" w14:textId="77777777" w:rsidR="00317258" w:rsidRDefault="00317258" w:rsidP="00317258">
      <w:pPr>
        <w:rPr>
          <w:rFonts w:eastAsia="Calibri"/>
          <w:b/>
          <w:sz w:val="20"/>
          <w:szCs w:val="20"/>
        </w:rPr>
      </w:pPr>
    </w:p>
    <w:p w14:paraId="7F2764C9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Past Medical History:</w:t>
      </w:r>
    </w:p>
    <w:p w14:paraId="59C81561" w14:textId="7F94C71C" w:rsidR="00317258" w:rsidRDefault="00320F87" w:rsidP="00317258">
      <w:pPr>
        <w:rPr>
          <w:bCs/>
          <w:sz w:val="20"/>
          <w:szCs w:val="20"/>
          <w:lang w:val="en-PH"/>
        </w:rPr>
      </w:pPr>
      <w:r>
        <w:rPr>
          <w:bCs/>
          <w:sz w:val="20"/>
          <w:szCs w:val="20"/>
        </w:rPr>
        <w:t xml:space="preserve">Diagnosed hypertensive at </w:t>
      </w:r>
      <w:r w:rsidR="002D27A0">
        <w:rPr>
          <w:bCs/>
          <w:sz w:val="20"/>
          <w:szCs w:val="20"/>
        </w:rPr>
        <w:t>19 6/</w:t>
      </w:r>
      <w:r w:rsidR="00BC2182">
        <w:rPr>
          <w:bCs/>
          <w:sz w:val="20"/>
          <w:szCs w:val="20"/>
        </w:rPr>
        <w:t>7 w</w:t>
      </w:r>
      <w:r>
        <w:rPr>
          <w:bCs/>
          <w:sz w:val="20"/>
          <w:szCs w:val="20"/>
        </w:rPr>
        <w:t>eeks age of gestation</w:t>
      </w:r>
      <w:r w:rsidR="00B2746C">
        <w:rPr>
          <w:bCs/>
          <w:sz w:val="20"/>
          <w:szCs w:val="20"/>
        </w:rPr>
        <w:t>, currently maintained on Methyldopa 500 mg BID, good compliance but without BP monitoring</w:t>
      </w:r>
    </w:p>
    <w:p w14:paraId="6BE912E9" w14:textId="77777777" w:rsidR="00317258" w:rsidRDefault="00317258" w:rsidP="00317258">
      <w:pPr>
        <w:rPr>
          <w:rFonts w:eastAsia="Calibri"/>
          <w:b/>
          <w:sz w:val="20"/>
          <w:szCs w:val="20"/>
        </w:rPr>
      </w:pPr>
    </w:p>
    <w:p w14:paraId="67876B54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Family Medical History:</w:t>
      </w:r>
    </w:p>
    <w:p w14:paraId="4BED2672" w14:textId="055D3D68" w:rsidR="00C621BF" w:rsidRDefault="00C621BF" w:rsidP="0031725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(+) stroke – father</w:t>
      </w:r>
    </w:p>
    <w:p w14:paraId="071B4217" w14:textId="77777777" w:rsidR="00317258" w:rsidRDefault="00317258" w:rsidP="00317258">
      <w:pPr>
        <w:ind w:left="360"/>
        <w:rPr>
          <w:rFonts w:eastAsia="Calibri"/>
          <w:sz w:val="20"/>
          <w:szCs w:val="20"/>
        </w:rPr>
      </w:pPr>
    </w:p>
    <w:p w14:paraId="3BC32AFF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Personal and Social History:</w:t>
      </w:r>
    </w:p>
    <w:p w14:paraId="49554CC8" w14:textId="07FB6ECF" w:rsidR="00317258" w:rsidRDefault="00317258" w:rsidP="00317258">
      <w:pPr>
        <w:rPr>
          <w:bCs/>
          <w:sz w:val="20"/>
          <w:szCs w:val="20"/>
          <w:lang w:val="en-PH"/>
        </w:rPr>
      </w:pPr>
      <w:r>
        <w:rPr>
          <w:bCs/>
          <w:sz w:val="20"/>
          <w:szCs w:val="20"/>
        </w:rPr>
        <w:t>College graduate</w:t>
      </w:r>
      <w:r w:rsidR="00543378">
        <w:rPr>
          <w:bCs/>
          <w:sz w:val="20"/>
          <w:szCs w:val="20"/>
        </w:rPr>
        <w:t xml:space="preserve">, works as a </w:t>
      </w:r>
      <w:r w:rsidR="00AF122D">
        <w:rPr>
          <w:bCs/>
          <w:sz w:val="20"/>
          <w:szCs w:val="20"/>
        </w:rPr>
        <w:t>receptionist</w:t>
      </w:r>
    </w:p>
    <w:p w14:paraId="74DCB9E6" w14:textId="77777777" w:rsidR="00320F87" w:rsidRDefault="00320F87" w:rsidP="00317258">
      <w:pPr>
        <w:rPr>
          <w:rFonts w:eastAsia="Calibri"/>
          <w:b/>
          <w:sz w:val="20"/>
          <w:szCs w:val="20"/>
          <w:lang w:val="en-PH"/>
        </w:rPr>
      </w:pPr>
    </w:p>
    <w:p w14:paraId="57ABCA41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Menstrual History:</w:t>
      </w:r>
    </w:p>
    <w:p w14:paraId="747B0B0F" w14:textId="539A75FF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She had her menarche at 1</w:t>
      </w:r>
      <w:r w:rsidR="00C621BF">
        <w:rPr>
          <w:rFonts w:eastAsia="Calibri"/>
          <w:sz w:val="20"/>
          <w:szCs w:val="20"/>
        </w:rPr>
        <w:t>2 y</w:t>
      </w:r>
      <w:r>
        <w:rPr>
          <w:rFonts w:eastAsia="Calibri"/>
          <w:sz w:val="20"/>
          <w:szCs w:val="20"/>
        </w:rPr>
        <w:t xml:space="preserve">ears old. Her menses </w:t>
      </w:r>
      <w:r w:rsidR="00C621BF">
        <w:rPr>
          <w:rFonts w:eastAsia="Calibri"/>
          <w:sz w:val="20"/>
          <w:szCs w:val="20"/>
        </w:rPr>
        <w:t>regularly</w:t>
      </w:r>
      <w:r w:rsidR="00543378">
        <w:rPr>
          <w:rFonts w:eastAsia="Calibri"/>
          <w:sz w:val="20"/>
          <w:szCs w:val="20"/>
        </w:rPr>
        <w:t xml:space="preserve"> </w:t>
      </w:r>
      <w:r w:rsidR="00AF122D">
        <w:rPr>
          <w:rFonts w:eastAsia="Calibri"/>
          <w:sz w:val="20"/>
          <w:szCs w:val="20"/>
        </w:rPr>
        <w:t>l</w:t>
      </w:r>
      <w:r>
        <w:rPr>
          <w:rFonts w:eastAsia="Calibri"/>
          <w:sz w:val="20"/>
          <w:szCs w:val="20"/>
        </w:rPr>
        <w:t xml:space="preserve">asting around </w:t>
      </w:r>
      <w:r w:rsidR="00543378">
        <w:rPr>
          <w:rFonts w:eastAsia="Calibri"/>
          <w:sz w:val="20"/>
          <w:szCs w:val="20"/>
        </w:rPr>
        <w:t>3-</w:t>
      </w:r>
      <w:r>
        <w:rPr>
          <w:rFonts w:eastAsia="Calibri"/>
          <w:sz w:val="20"/>
          <w:szCs w:val="20"/>
        </w:rPr>
        <w:t xml:space="preserve">5 days, consuming </w:t>
      </w:r>
      <w:r w:rsidR="00543378">
        <w:rPr>
          <w:rFonts w:eastAsia="Calibri"/>
          <w:sz w:val="20"/>
          <w:szCs w:val="20"/>
        </w:rPr>
        <w:t xml:space="preserve">2-3 </w:t>
      </w:r>
      <w:r>
        <w:rPr>
          <w:rFonts w:eastAsia="Calibri"/>
          <w:sz w:val="20"/>
          <w:szCs w:val="20"/>
        </w:rPr>
        <w:t xml:space="preserve">moderate to fully soaked pads per day. She experiences </w:t>
      </w:r>
      <w:r w:rsidR="00C621BF">
        <w:rPr>
          <w:rFonts w:eastAsia="Calibri"/>
          <w:sz w:val="20"/>
          <w:szCs w:val="20"/>
        </w:rPr>
        <w:t>dysmenorrhea</w:t>
      </w:r>
    </w:p>
    <w:p w14:paraId="2F642A6C" w14:textId="339A166D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She was sure of her last menstrual period </w:t>
      </w:r>
    </w:p>
    <w:p w14:paraId="30BC4155" w14:textId="77777777" w:rsidR="00317258" w:rsidRDefault="00317258" w:rsidP="00317258">
      <w:pPr>
        <w:rPr>
          <w:rFonts w:eastAsia="Calibri"/>
          <w:sz w:val="20"/>
          <w:szCs w:val="20"/>
        </w:rPr>
      </w:pPr>
    </w:p>
    <w:p w14:paraId="41233A63" w14:textId="77777777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Sexual History:</w:t>
      </w:r>
    </w:p>
    <w:p w14:paraId="7F83C001" w14:textId="12F42093" w:rsidR="00317258" w:rsidRDefault="00317258" w:rsidP="00317258">
      <w:pPr>
        <w:rPr>
          <w:bCs/>
          <w:sz w:val="20"/>
          <w:szCs w:val="20"/>
          <w:lang w:val="en-PH"/>
        </w:rPr>
      </w:pPr>
      <w:r>
        <w:rPr>
          <w:bCs/>
          <w:sz w:val="20"/>
          <w:szCs w:val="20"/>
        </w:rPr>
        <w:t xml:space="preserve">First coitus at </w:t>
      </w:r>
      <w:r w:rsidR="00543378">
        <w:rPr>
          <w:bCs/>
          <w:sz w:val="20"/>
          <w:szCs w:val="20"/>
        </w:rPr>
        <w:t>22</w:t>
      </w:r>
      <w:r>
        <w:rPr>
          <w:bCs/>
          <w:sz w:val="20"/>
          <w:szCs w:val="20"/>
        </w:rPr>
        <w:t xml:space="preserve"> years old</w:t>
      </w:r>
    </w:p>
    <w:p w14:paraId="3FD31E19" w14:textId="77777777" w:rsidR="00B2746C" w:rsidRDefault="00543378" w:rsidP="005433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r w:rsidR="00317258">
        <w:rPr>
          <w:bCs/>
          <w:sz w:val="20"/>
          <w:szCs w:val="20"/>
        </w:rPr>
        <w:t>sexual partner</w:t>
      </w:r>
      <w:r>
        <w:rPr>
          <w:bCs/>
          <w:sz w:val="20"/>
          <w:szCs w:val="20"/>
        </w:rPr>
        <w:t>s</w:t>
      </w:r>
      <w:r w:rsidR="00317258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both</w:t>
      </w:r>
      <w:r w:rsidR="00317258">
        <w:rPr>
          <w:bCs/>
          <w:sz w:val="20"/>
          <w:szCs w:val="20"/>
        </w:rPr>
        <w:t xml:space="preserve"> </w:t>
      </w:r>
      <w:proofErr w:type="spellStart"/>
      <w:r w:rsidR="00317258">
        <w:rPr>
          <w:bCs/>
          <w:sz w:val="20"/>
          <w:szCs w:val="20"/>
        </w:rPr>
        <w:t>nonpromiscuous</w:t>
      </w:r>
      <w:proofErr w:type="spellEnd"/>
      <w:r>
        <w:rPr>
          <w:bCs/>
          <w:sz w:val="20"/>
          <w:szCs w:val="20"/>
        </w:rPr>
        <w:t>, lives with current partner</w:t>
      </w:r>
    </w:p>
    <w:p w14:paraId="58D12F93" w14:textId="77777777" w:rsidR="00317258" w:rsidRDefault="00317258" w:rsidP="00317258">
      <w:pPr>
        <w:rPr>
          <w:bCs/>
          <w:sz w:val="20"/>
          <w:szCs w:val="20"/>
          <w:lang w:val="en-PH"/>
        </w:rPr>
      </w:pPr>
      <w:r>
        <w:rPr>
          <w:bCs/>
          <w:sz w:val="20"/>
          <w:szCs w:val="20"/>
        </w:rPr>
        <w:t>No prior use of OCP, injectable progesterone or IUD</w:t>
      </w:r>
    </w:p>
    <w:p w14:paraId="6C1AECAC" w14:textId="77777777" w:rsidR="00317258" w:rsidRDefault="00317258" w:rsidP="00317258">
      <w:pPr>
        <w:rPr>
          <w:bCs/>
          <w:sz w:val="20"/>
          <w:szCs w:val="20"/>
          <w:lang w:val="en-PH"/>
        </w:rPr>
      </w:pPr>
      <w:r>
        <w:rPr>
          <w:bCs/>
          <w:sz w:val="20"/>
          <w:szCs w:val="20"/>
        </w:rPr>
        <w:t>No his</w:t>
      </w:r>
      <w:r>
        <w:rPr>
          <w:bCs/>
          <w:sz w:val="20"/>
          <w:szCs w:val="20"/>
          <w:lang w:val="en-PH"/>
        </w:rPr>
        <w:t>to</w:t>
      </w:r>
      <w:proofErr w:type="spellStart"/>
      <w:r>
        <w:rPr>
          <w:bCs/>
          <w:sz w:val="20"/>
          <w:szCs w:val="20"/>
        </w:rPr>
        <w:t>ry</w:t>
      </w:r>
      <w:proofErr w:type="spellEnd"/>
      <w:r>
        <w:rPr>
          <w:bCs/>
          <w:sz w:val="20"/>
          <w:szCs w:val="20"/>
        </w:rPr>
        <w:t xml:space="preserve"> of sexually transmitted disease</w:t>
      </w:r>
    </w:p>
    <w:p w14:paraId="5FF68442" w14:textId="77777777" w:rsidR="00317258" w:rsidRDefault="00317258" w:rsidP="00317258">
      <w:pPr>
        <w:rPr>
          <w:rFonts w:eastAsia="Calibri"/>
          <w:b/>
          <w:sz w:val="20"/>
          <w:szCs w:val="20"/>
          <w:lang w:val="en-PH"/>
        </w:rPr>
      </w:pPr>
    </w:p>
    <w:p w14:paraId="0F3CC8E6" w14:textId="2CE43C7D" w:rsidR="00317258" w:rsidRDefault="00317258" w:rsidP="00317258">
      <w:pPr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Obstetric History:</w:t>
      </w:r>
    </w:p>
    <w:p w14:paraId="2AE52E70" w14:textId="2AD0F218" w:rsidR="00B2746C" w:rsidRPr="00B2746C" w:rsidRDefault="00B2746C" w:rsidP="00317258">
      <w:pPr>
        <w:rPr>
          <w:rFonts w:eastAsia="Calibri"/>
          <w:bCs/>
          <w:sz w:val="20"/>
          <w:szCs w:val="20"/>
        </w:rPr>
      </w:pPr>
      <w:r w:rsidRPr="00B2746C">
        <w:rPr>
          <w:rFonts w:eastAsia="Calibri"/>
          <w:bCs/>
          <w:sz w:val="20"/>
          <w:szCs w:val="20"/>
        </w:rPr>
        <w:t>AOG: 3</w:t>
      </w:r>
      <w:r w:rsidR="000251C8">
        <w:rPr>
          <w:rFonts w:eastAsia="Calibri"/>
          <w:bCs/>
          <w:sz w:val="20"/>
          <w:szCs w:val="20"/>
        </w:rPr>
        <w:t>7</w:t>
      </w:r>
      <w:r>
        <w:rPr>
          <w:rFonts w:eastAsia="Calibri"/>
          <w:bCs/>
          <w:sz w:val="20"/>
          <w:szCs w:val="20"/>
        </w:rPr>
        <w:t xml:space="preserve"> </w:t>
      </w:r>
      <w:r w:rsidR="00392F90">
        <w:rPr>
          <w:rFonts w:eastAsia="Calibri"/>
          <w:bCs/>
          <w:sz w:val="20"/>
          <w:szCs w:val="20"/>
        </w:rPr>
        <w:t>2</w:t>
      </w:r>
      <w:r w:rsidR="00C12D90">
        <w:rPr>
          <w:rFonts w:eastAsia="Calibri"/>
          <w:bCs/>
          <w:sz w:val="20"/>
          <w:szCs w:val="20"/>
        </w:rPr>
        <w:t xml:space="preserve">/7 </w:t>
      </w:r>
      <w:r w:rsidRPr="00B2746C">
        <w:rPr>
          <w:rFonts w:eastAsia="Calibri"/>
          <w:bCs/>
          <w:sz w:val="20"/>
          <w:szCs w:val="20"/>
        </w:rPr>
        <w:t xml:space="preserve">weeks </w:t>
      </w:r>
    </w:p>
    <w:p w14:paraId="19F9E272" w14:textId="7213DC8A" w:rsidR="00317258" w:rsidRDefault="00317258" w:rsidP="0054337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Obstetric Score: </w:t>
      </w:r>
      <w:r w:rsidR="00543378">
        <w:rPr>
          <w:rFonts w:eastAsia="Calibri"/>
          <w:sz w:val="20"/>
          <w:szCs w:val="20"/>
        </w:rPr>
        <w:t xml:space="preserve">Gravida </w:t>
      </w:r>
      <w:r w:rsidR="00B2746C">
        <w:rPr>
          <w:rFonts w:eastAsia="Calibri"/>
          <w:sz w:val="20"/>
          <w:szCs w:val="20"/>
        </w:rPr>
        <w:t>2 Para 1 (1001)</w:t>
      </w:r>
    </w:p>
    <w:p w14:paraId="731A4C24" w14:textId="77777777" w:rsidR="008403A2" w:rsidRDefault="008403A2" w:rsidP="0054337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G1: 2018 FT SVD at Fabella, M, AGA, no </w:t>
      </w:r>
      <w:proofErr w:type="spellStart"/>
      <w:r>
        <w:rPr>
          <w:rFonts w:eastAsia="Calibri"/>
          <w:sz w:val="20"/>
          <w:szCs w:val="20"/>
        </w:rPr>
        <w:t>fetomaternal</w:t>
      </w:r>
      <w:proofErr w:type="spellEnd"/>
      <w:r>
        <w:rPr>
          <w:rFonts w:eastAsia="Calibri"/>
          <w:sz w:val="20"/>
          <w:szCs w:val="20"/>
        </w:rPr>
        <w:t xml:space="preserve"> complications</w:t>
      </w:r>
      <w:r>
        <w:rPr>
          <w:rFonts w:eastAsia="Calibri"/>
          <w:sz w:val="20"/>
          <w:szCs w:val="20"/>
        </w:rPr>
        <w:br/>
        <w:t>G2 current pregnancy</w:t>
      </w:r>
    </w:p>
    <w:p w14:paraId="52E7FD02" w14:textId="1CF4C437" w:rsidR="008403A2" w:rsidRDefault="008403A2" w:rsidP="0054337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Prenatal </w:t>
      </w:r>
      <w:proofErr w:type="spellStart"/>
      <w:r>
        <w:rPr>
          <w:rFonts w:eastAsia="Calibri"/>
          <w:sz w:val="20"/>
          <w:szCs w:val="20"/>
        </w:rPr>
        <w:t>check up</w:t>
      </w:r>
      <w:proofErr w:type="spellEnd"/>
      <w:r>
        <w:rPr>
          <w:rFonts w:eastAsia="Calibri"/>
          <w:sz w:val="20"/>
          <w:szCs w:val="20"/>
        </w:rPr>
        <w:t xml:space="preserve"> x2 c/o </w:t>
      </w:r>
      <w:r w:rsidR="00AF122D">
        <w:rPr>
          <w:rFonts w:eastAsia="Calibri"/>
          <w:sz w:val="20"/>
          <w:szCs w:val="20"/>
        </w:rPr>
        <w:t xml:space="preserve">lying in </w:t>
      </w:r>
      <w:proofErr w:type="spellStart"/>
      <w:r w:rsidR="00AF122D">
        <w:rPr>
          <w:rFonts w:eastAsia="Calibri"/>
          <w:sz w:val="20"/>
          <w:szCs w:val="20"/>
        </w:rPr>
        <w:t>center</w:t>
      </w:r>
      <w:proofErr w:type="spellEnd"/>
    </w:p>
    <w:p w14:paraId="49A441B3" w14:textId="3D79533C" w:rsidR="00543378" w:rsidRDefault="00543378" w:rsidP="00543378">
      <w:pPr>
        <w:rPr>
          <w:rFonts w:eastAsia="Calibri"/>
          <w:sz w:val="20"/>
          <w:szCs w:val="20"/>
        </w:rPr>
      </w:pPr>
    </w:p>
    <w:p w14:paraId="727AEB27" w14:textId="709C2682" w:rsidR="00543378" w:rsidRDefault="00543378" w:rsidP="00543378">
      <w:pPr>
        <w:rPr>
          <w:rFonts w:eastAsia="Calibri"/>
          <w:sz w:val="20"/>
          <w:szCs w:val="20"/>
        </w:rPr>
      </w:pPr>
    </w:p>
    <w:p w14:paraId="317E466F" w14:textId="77777777" w:rsidR="00543378" w:rsidRDefault="00543378" w:rsidP="00543378"/>
    <w:p w14:paraId="2270E1EB" w14:textId="569B3736" w:rsidR="00317258" w:rsidRDefault="00317258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History of Present</w:t>
      </w:r>
      <w:r w:rsidR="00B2746C">
        <w:rPr>
          <w:rFonts w:eastAsia="Calibri"/>
          <w:b/>
          <w:sz w:val="20"/>
          <w:szCs w:val="20"/>
        </w:rPr>
        <w:t xml:space="preserve"> Condition</w:t>
      </w:r>
      <w:r>
        <w:rPr>
          <w:rFonts w:eastAsia="Calibri"/>
          <w:b/>
          <w:sz w:val="20"/>
          <w:szCs w:val="20"/>
        </w:rPr>
        <w:t>:</w:t>
      </w:r>
    </w:p>
    <w:p w14:paraId="57E9B949" w14:textId="45B7D407" w:rsidR="00F97AB1" w:rsidRDefault="00F97AB1" w:rsidP="003172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week prior to consult, the patient experienced </w:t>
      </w:r>
      <w:r w:rsidRPr="00B56DB4">
        <w:rPr>
          <w:rFonts w:asciiTheme="majorHAnsi" w:hAnsiTheme="majorHAnsi"/>
          <w:sz w:val="24"/>
          <w:szCs w:val="24"/>
        </w:rPr>
        <w:t xml:space="preserve">persistent </w:t>
      </w:r>
      <w:r w:rsidR="00961BD3">
        <w:rPr>
          <w:rFonts w:asciiTheme="majorHAnsi" w:hAnsiTheme="majorHAnsi"/>
          <w:sz w:val="24"/>
          <w:szCs w:val="24"/>
        </w:rPr>
        <w:t>headache in the frontal area severity 8/10</w:t>
      </w:r>
      <w:r w:rsidRPr="00B56D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but no neurologic deficits. She notes no hypogastric pain, good </w:t>
      </w:r>
      <w:proofErr w:type="spellStart"/>
      <w:r>
        <w:rPr>
          <w:rFonts w:asciiTheme="majorHAnsi" w:hAnsiTheme="majorHAnsi"/>
          <w:sz w:val="24"/>
          <w:szCs w:val="24"/>
        </w:rPr>
        <w:t>fetal</w:t>
      </w:r>
      <w:proofErr w:type="spellEnd"/>
      <w:r>
        <w:rPr>
          <w:rFonts w:asciiTheme="majorHAnsi" w:hAnsiTheme="majorHAnsi"/>
          <w:sz w:val="24"/>
          <w:szCs w:val="24"/>
        </w:rPr>
        <w:t xml:space="preserve"> movement. </w:t>
      </w:r>
    </w:p>
    <w:p w14:paraId="3700FA5B" w14:textId="7AAD2375" w:rsidR="00F636FC" w:rsidRDefault="00F636FC" w:rsidP="003172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days prior, she noted right upper quadrant pain, 4/10 in severity, </w:t>
      </w:r>
      <w:r w:rsidR="00961BD3">
        <w:rPr>
          <w:rFonts w:asciiTheme="majorHAnsi" w:hAnsiTheme="majorHAnsi"/>
          <w:sz w:val="24"/>
          <w:szCs w:val="24"/>
        </w:rPr>
        <w:t xml:space="preserve">and still with persistent headache, </w:t>
      </w:r>
      <w:r>
        <w:rPr>
          <w:rFonts w:asciiTheme="majorHAnsi" w:hAnsiTheme="majorHAnsi"/>
          <w:sz w:val="24"/>
          <w:szCs w:val="24"/>
        </w:rPr>
        <w:t xml:space="preserve">but no consult was </w:t>
      </w:r>
      <w:r w:rsidR="004451CB">
        <w:rPr>
          <w:rFonts w:asciiTheme="majorHAnsi" w:hAnsiTheme="majorHAnsi"/>
          <w:sz w:val="24"/>
          <w:szCs w:val="24"/>
        </w:rPr>
        <w:t xml:space="preserve">done. No hypogastric pain, no watery/bloody vaginal discharge, but with good </w:t>
      </w:r>
      <w:proofErr w:type="spellStart"/>
      <w:r w:rsidR="004451CB">
        <w:rPr>
          <w:rFonts w:asciiTheme="majorHAnsi" w:hAnsiTheme="majorHAnsi"/>
          <w:sz w:val="24"/>
          <w:szCs w:val="24"/>
        </w:rPr>
        <w:t>fetal</w:t>
      </w:r>
      <w:proofErr w:type="spellEnd"/>
      <w:r w:rsidR="004451CB">
        <w:rPr>
          <w:rFonts w:asciiTheme="majorHAnsi" w:hAnsiTheme="majorHAnsi"/>
          <w:sz w:val="24"/>
          <w:szCs w:val="24"/>
        </w:rPr>
        <w:t xml:space="preserve"> movement</w:t>
      </w:r>
    </w:p>
    <w:p w14:paraId="439B09D4" w14:textId="389BEED9" w:rsidR="000251C8" w:rsidRPr="00C0436F" w:rsidRDefault="00F636FC" w:rsidP="003172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Persistence of the </w:t>
      </w:r>
      <w:r w:rsidR="004451CB">
        <w:rPr>
          <w:rFonts w:asciiTheme="majorHAnsi" w:hAnsiTheme="majorHAnsi"/>
          <w:sz w:val="24"/>
          <w:szCs w:val="24"/>
        </w:rPr>
        <w:t xml:space="preserve">pain prompted consult at the admitting </w:t>
      </w:r>
      <w:r w:rsidR="00C0436F">
        <w:rPr>
          <w:rFonts w:asciiTheme="majorHAnsi" w:hAnsiTheme="majorHAnsi"/>
          <w:sz w:val="24"/>
          <w:szCs w:val="24"/>
        </w:rPr>
        <w:t>section</w:t>
      </w:r>
    </w:p>
    <w:p w14:paraId="0F480411" w14:textId="77777777" w:rsidR="00B2746C" w:rsidRDefault="00B2746C" w:rsidP="00317258">
      <w:pPr>
        <w:rPr>
          <w:rFonts w:eastAsia="Calibri"/>
          <w:b/>
          <w:sz w:val="20"/>
          <w:szCs w:val="20"/>
        </w:rPr>
      </w:pPr>
    </w:p>
    <w:p w14:paraId="21081842" w14:textId="77777777" w:rsidR="00317258" w:rsidRDefault="00317258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Review of Systems:</w:t>
      </w:r>
    </w:p>
    <w:p w14:paraId="4E976F85" w14:textId="73FBB5CB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General</w:t>
      </w:r>
      <w:r>
        <w:rPr>
          <w:rFonts w:eastAsia="Calibri"/>
          <w:sz w:val="20"/>
          <w:szCs w:val="20"/>
        </w:rPr>
        <w:t>: (-) fever, weakness, weight loss, pallor</w:t>
      </w:r>
    </w:p>
    <w:p w14:paraId="229E2F77" w14:textId="500406BD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HEENT</w:t>
      </w:r>
      <w:r>
        <w:rPr>
          <w:rFonts w:eastAsia="Calibri"/>
          <w:sz w:val="20"/>
          <w:szCs w:val="20"/>
        </w:rPr>
        <w:t>: (</w:t>
      </w:r>
      <w:r w:rsidR="00B2746C">
        <w:rPr>
          <w:rFonts w:eastAsia="Calibri"/>
          <w:sz w:val="20"/>
          <w:szCs w:val="20"/>
        </w:rPr>
        <w:t>+</w:t>
      </w:r>
      <w:r>
        <w:rPr>
          <w:rFonts w:eastAsia="Calibri"/>
          <w:sz w:val="20"/>
          <w:szCs w:val="20"/>
        </w:rPr>
        <w:t xml:space="preserve">) headache, </w:t>
      </w:r>
      <w:r w:rsidR="00B2746C">
        <w:rPr>
          <w:rFonts w:eastAsia="Calibri"/>
          <w:sz w:val="20"/>
          <w:szCs w:val="20"/>
        </w:rPr>
        <w:t xml:space="preserve">no </w:t>
      </w:r>
      <w:r>
        <w:rPr>
          <w:rFonts w:eastAsia="Calibri"/>
          <w:sz w:val="20"/>
          <w:szCs w:val="20"/>
        </w:rPr>
        <w:t>BOV, tinnitus, otalgia, dysphagia, dysphagia, colds, nausea, vomiting</w:t>
      </w:r>
    </w:p>
    <w:p w14:paraId="298F9C28" w14:textId="77777777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Pulmonary</w:t>
      </w:r>
      <w:r>
        <w:rPr>
          <w:rFonts w:eastAsia="Calibri"/>
          <w:sz w:val="20"/>
          <w:szCs w:val="20"/>
        </w:rPr>
        <w:t xml:space="preserve">: (-) </w:t>
      </w:r>
      <w:proofErr w:type="spellStart"/>
      <w:r>
        <w:rPr>
          <w:rFonts w:eastAsia="Calibri"/>
          <w:sz w:val="20"/>
          <w:szCs w:val="20"/>
        </w:rPr>
        <w:t>dyspnea</w:t>
      </w:r>
      <w:proofErr w:type="spellEnd"/>
      <w:r>
        <w:rPr>
          <w:rFonts w:eastAsia="Calibri"/>
          <w:sz w:val="20"/>
          <w:szCs w:val="20"/>
        </w:rPr>
        <w:t>, cough</w:t>
      </w:r>
    </w:p>
    <w:p w14:paraId="05667FA7" w14:textId="77777777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CVD</w:t>
      </w:r>
      <w:r>
        <w:rPr>
          <w:rFonts w:eastAsia="Calibri"/>
          <w:sz w:val="20"/>
          <w:szCs w:val="20"/>
        </w:rPr>
        <w:t xml:space="preserve">: (-) chest pain, palpitations, easy fatigability, </w:t>
      </w:r>
      <w:proofErr w:type="spellStart"/>
      <w:r>
        <w:rPr>
          <w:rFonts w:eastAsia="Calibri"/>
          <w:sz w:val="20"/>
          <w:szCs w:val="20"/>
        </w:rPr>
        <w:t>orthopnea</w:t>
      </w:r>
      <w:proofErr w:type="spellEnd"/>
      <w:r>
        <w:rPr>
          <w:rFonts w:eastAsia="Calibri"/>
          <w:sz w:val="20"/>
          <w:szCs w:val="20"/>
        </w:rPr>
        <w:t xml:space="preserve">, </w:t>
      </w:r>
      <w:proofErr w:type="spellStart"/>
      <w:r>
        <w:rPr>
          <w:rFonts w:eastAsia="Calibri"/>
          <w:sz w:val="20"/>
          <w:szCs w:val="20"/>
        </w:rPr>
        <w:t>edema</w:t>
      </w:r>
      <w:proofErr w:type="spellEnd"/>
    </w:p>
    <w:p w14:paraId="483BEA55" w14:textId="77777777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GI</w:t>
      </w:r>
      <w:r>
        <w:rPr>
          <w:rFonts w:eastAsia="Calibri"/>
          <w:sz w:val="20"/>
          <w:szCs w:val="20"/>
        </w:rPr>
        <w:t xml:space="preserve">: (-) constipation, </w:t>
      </w:r>
      <w:proofErr w:type="spellStart"/>
      <w:r>
        <w:rPr>
          <w:rFonts w:eastAsia="Calibri"/>
          <w:sz w:val="20"/>
          <w:szCs w:val="20"/>
        </w:rPr>
        <w:t>diarrhea</w:t>
      </w:r>
      <w:proofErr w:type="spellEnd"/>
      <w:r>
        <w:rPr>
          <w:rFonts w:eastAsia="Calibri"/>
          <w:sz w:val="20"/>
          <w:szCs w:val="20"/>
        </w:rPr>
        <w:t xml:space="preserve">, jaundice, </w:t>
      </w:r>
      <w:proofErr w:type="spellStart"/>
      <w:r>
        <w:rPr>
          <w:rFonts w:eastAsia="Calibri"/>
          <w:sz w:val="20"/>
          <w:szCs w:val="20"/>
        </w:rPr>
        <w:t>hematochezia</w:t>
      </w:r>
      <w:proofErr w:type="spellEnd"/>
      <w:r>
        <w:rPr>
          <w:rFonts w:eastAsia="Calibri"/>
          <w:sz w:val="20"/>
          <w:szCs w:val="20"/>
        </w:rPr>
        <w:t>, melena</w:t>
      </w:r>
    </w:p>
    <w:p w14:paraId="3D998F5A" w14:textId="7FD3A216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GU</w:t>
      </w:r>
      <w:r>
        <w:rPr>
          <w:rFonts w:eastAsia="Calibri"/>
          <w:sz w:val="20"/>
          <w:szCs w:val="20"/>
        </w:rPr>
        <w:t xml:space="preserve">: (-) dysuria, </w:t>
      </w:r>
      <w:proofErr w:type="spellStart"/>
      <w:r>
        <w:rPr>
          <w:rFonts w:eastAsia="Calibri"/>
          <w:sz w:val="20"/>
          <w:szCs w:val="20"/>
        </w:rPr>
        <w:t>hematuria</w:t>
      </w:r>
      <w:proofErr w:type="spellEnd"/>
      <w:r>
        <w:rPr>
          <w:rFonts w:eastAsia="Calibri"/>
          <w:sz w:val="20"/>
          <w:szCs w:val="20"/>
        </w:rPr>
        <w:t>, urinary incontinence</w:t>
      </w:r>
    </w:p>
    <w:p w14:paraId="471D4CAE" w14:textId="500447FF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Neurological</w:t>
      </w:r>
      <w:r>
        <w:rPr>
          <w:rFonts w:eastAsia="Calibri"/>
          <w:sz w:val="20"/>
          <w:szCs w:val="20"/>
        </w:rPr>
        <w:t xml:space="preserve">: </w:t>
      </w:r>
      <w:r w:rsidR="00B2746C">
        <w:rPr>
          <w:rFonts w:eastAsia="Calibri"/>
          <w:sz w:val="20"/>
          <w:szCs w:val="20"/>
        </w:rPr>
        <w:t>no deficits</w:t>
      </w:r>
    </w:p>
    <w:p w14:paraId="4A139902" w14:textId="782016E2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Endocrine:</w:t>
      </w:r>
      <w:r>
        <w:rPr>
          <w:rFonts w:eastAsia="Calibri"/>
          <w:sz w:val="20"/>
          <w:szCs w:val="20"/>
        </w:rPr>
        <w:t xml:space="preserve"> change in heat/cold intolerance</w:t>
      </w:r>
    </w:p>
    <w:p w14:paraId="021AE06E" w14:textId="710EE376" w:rsidR="00CE5BC3" w:rsidRPr="00CE5BC3" w:rsidRDefault="00CE5BC3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Extremities: </w:t>
      </w:r>
      <w:r>
        <w:rPr>
          <w:rFonts w:eastAsia="Calibri"/>
          <w:sz w:val="20"/>
          <w:szCs w:val="20"/>
        </w:rPr>
        <w:t xml:space="preserve">No </w:t>
      </w:r>
      <w:proofErr w:type="spellStart"/>
      <w:r>
        <w:rPr>
          <w:rFonts w:eastAsia="Calibri"/>
          <w:sz w:val="20"/>
          <w:szCs w:val="20"/>
        </w:rPr>
        <w:t>edema</w:t>
      </w:r>
      <w:proofErr w:type="spellEnd"/>
    </w:p>
    <w:p w14:paraId="6AB85127" w14:textId="44DCD916" w:rsidR="00CE5BC3" w:rsidRDefault="00CE5BC3" w:rsidP="0031725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No watery/bloody vaginal discharge</w:t>
      </w:r>
    </w:p>
    <w:p w14:paraId="67810000" w14:textId="41872195" w:rsidR="00CE5BC3" w:rsidRDefault="00CE5BC3" w:rsidP="0031725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No decrease in </w:t>
      </w:r>
      <w:proofErr w:type="spellStart"/>
      <w:r>
        <w:rPr>
          <w:rFonts w:eastAsia="Calibri"/>
          <w:sz w:val="20"/>
          <w:szCs w:val="20"/>
        </w:rPr>
        <w:t>fetal</w:t>
      </w:r>
      <w:proofErr w:type="spellEnd"/>
      <w:r>
        <w:rPr>
          <w:rFonts w:eastAsia="Calibri"/>
          <w:sz w:val="20"/>
          <w:szCs w:val="20"/>
        </w:rPr>
        <w:t xml:space="preserve"> movement</w:t>
      </w:r>
    </w:p>
    <w:p w14:paraId="6CE1CDD8" w14:textId="77777777" w:rsidR="00317258" w:rsidRDefault="00317258" w:rsidP="00317258">
      <w:pPr>
        <w:rPr>
          <w:rFonts w:eastAsia="Calibri"/>
          <w:b/>
          <w:sz w:val="20"/>
          <w:szCs w:val="20"/>
        </w:rPr>
      </w:pPr>
    </w:p>
    <w:p w14:paraId="2DA2DBCB" w14:textId="77777777" w:rsidR="00317258" w:rsidRDefault="00317258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Physical Examination:</w:t>
      </w:r>
    </w:p>
    <w:p w14:paraId="5BD6CC31" w14:textId="1B2870E4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Vital Signs: </w:t>
      </w:r>
      <w:r>
        <w:rPr>
          <w:rFonts w:eastAsia="Calibri"/>
          <w:sz w:val="20"/>
          <w:szCs w:val="20"/>
        </w:rPr>
        <w:t>Temperature 36.7</w:t>
      </w:r>
      <w:r>
        <w:rPr>
          <w:rFonts w:eastAsia="Calibri"/>
          <w:sz w:val="20"/>
          <w:szCs w:val="20"/>
          <w:vertAlign w:val="superscript"/>
        </w:rPr>
        <w:t>o</w:t>
      </w:r>
      <w:r>
        <w:rPr>
          <w:rFonts w:eastAsia="Calibri"/>
          <w:sz w:val="20"/>
          <w:szCs w:val="20"/>
        </w:rPr>
        <w:t xml:space="preserve"> C, blood pressure: 1</w:t>
      </w:r>
      <w:r w:rsidR="00B2746C">
        <w:rPr>
          <w:rFonts w:eastAsia="Calibri"/>
          <w:sz w:val="20"/>
          <w:szCs w:val="20"/>
        </w:rPr>
        <w:t>70/11</w:t>
      </w:r>
      <w:r>
        <w:rPr>
          <w:rFonts w:eastAsia="Calibri"/>
          <w:sz w:val="20"/>
          <w:szCs w:val="20"/>
        </w:rPr>
        <w:t xml:space="preserve">0, heart rate: </w:t>
      </w:r>
      <w:r w:rsidR="00395478">
        <w:rPr>
          <w:rFonts w:eastAsia="Calibri"/>
          <w:sz w:val="20"/>
          <w:szCs w:val="20"/>
        </w:rPr>
        <w:t>92</w:t>
      </w:r>
      <w:r>
        <w:rPr>
          <w:rFonts w:eastAsia="Calibri"/>
          <w:sz w:val="20"/>
          <w:szCs w:val="20"/>
        </w:rPr>
        <w:t xml:space="preserve"> beats per minute, 98% O</w:t>
      </w:r>
      <w:r>
        <w:rPr>
          <w:rFonts w:eastAsia="Calibri"/>
          <w:sz w:val="20"/>
          <w:szCs w:val="20"/>
          <w:vertAlign w:val="subscript"/>
        </w:rPr>
        <w:t>2</w:t>
      </w:r>
      <w:r>
        <w:rPr>
          <w:rFonts w:eastAsia="Calibri"/>
          <w:sz w:val="20"/>
          <w:szCs w:val="20"/>
        </w:rPr>
        <w:t xml:space="preserve"> saturation, respiratory rate: 18 breaths per minute</w:t>
      </w:r>
    </w:p>
    <w:p w14:paraId="5A645EA6" w14:textId="6A3F85C8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Height: </w:t>
      </w:r>
      <w:r>
        <w:rPr>
          <w:rFonts w:eastAsia="Calibri"/>
          <w:sz w:val="20"/>
          <w:szCs w:val="20"/>
        </w:rPr>
        <w:t xml:space="preserve"> 150 cm     </w:t>
      </w:r>
      <w:r>
        <w:rPr>
          <w:rFonts w:eastAsia="Calibri"/>
          <w:b/>
          <w:sz w:val="20"/>
          <w:szCs w:val="20"/>
        </w:rPr>
        <w:t xml:space="preserve">Weight: </w:t>
      </w:r>
      <w:r w:rsidR="00814252">
        <w:rPr>
          <w:rFonts w:eastAsia="Calibri"/>
          <w:sz w:val="20"/>
          <w:szCs w:val="20"/>
        </w:rPr>
        <w:t>72 kg</w:t>
      </w:r>
      <w:r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b/>
          <w:sz w:val="20"/>
          <w:szCs w:val="20"/>
        </w:rPr>
        <w:t xml:space="preserve">BMI: </w:t>
      </w:r>
      <w:r w:rsidR="00814252">
        <w:rPr>
          <w:rFonts w:eastAsia="Calibri"/>
          <w:sz w:val="20"/>
          <w:szCs w:val="20"/>
        </w:rPr>
        <w:t>32</w:t>
      </w:r>
    </w:p>
    <w:p w14:paraId="578FE0E4" w14:textId="77777777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General: </w:t>
      </w:r>
      <w:r>
        <w:rPr>
          <w:rFonts w:eastAsia="Calibri"/>
          <w:sz w:val="20"/>
          <w:szCs w:val="20"/>
        </w:rPr>
        <w:t>Patient is awake, conversant, and not in cardiorespiratory distress</w:t>
      </w:r>
    </w:p>
    <w:p w14:paraId="45B37BD2" w14:textId="463A79D8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HEENT: </w:t>
      </w:r>
      <w:r>
        <w:rPr>
          <w:rFonts w:eastAsia="Calibri"/>
          <w:sz w:val="20"/>
          <w:szCs w:val="20"/>
        </w:rPr>
        <w:t>Anicteric sclerae, pink palpebral conjunctivae, (-) cervical lymphadenopathy, (-) neck vein engorgement, (-) anterior neck mass</w:t>
      </w:r>
      <w:r w:rsidR="006729FA">
        <w:rPr>
          <w:rFonts w:eastAsia="Calibri"/>
          <w:sz w:val="20"/>
          <w:szCs w:val="20"/>
        </w:rPr>
        <w:t>,</w:t>
      </w:r>
    </w:p>
    <w:p w14:paraId="11A1FDD6" w14:textId="77777777" w:rsidR="00317258" w:rsidRDefault="00317258" w:rsidP="00317258">
      <w:pPr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Heart and Lungs</w:t>
      </w:r>
      <w:r>
        <w:rPr>
          <w:rFonts w:eastAsia="Calibri"/>
          <w:sz w:val="20"/>
          <w:szCs w:val="20"/>
        </w:rPr>
        <w:t>: Adynamic precordium, distinct heart sounds, normal rate and regular rhythm, equal chest expansion, clear breath sounds</w:t>
      </w:r>
    </w:p>
    <w:p w14:paraId="0E93A65B" w14:textId="7D27462C" w:rsidR="00317258" w:rsidRDefault="00317258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Abdominal: </w:t>
      </w:r>
      <w:r w:rsidR="00B2746C" w:rsidRPr="00B56DB4">
        <w:rPr>
          <w:rFonts w:asciiTheme="majorHAnsi" w:hAnsiTheme="majorHAnsi"/>
          <w:sz w:val="24"/>
          <w:szCs w:val="24"/>
        </w:rPr>
        <w:t>fundic height of 2</w:t>
      </w:r>
      <w:r w:rsidR="00FD0B3A">
        <w:rPr>
          <w:rFonts w:asciiTheme="majorHAnsi" w:hAnsiTheme="majorHAnsi"/>
          <w:sz w:val="24"/>
          <w:szCs w:val="24"/>
        </w:rPr>
        <w:t>5</w:t>
      </w:r>
      <w:r w:rsidR="00B2746C" w:rsidRPr="00B56DB4">
        <w:rPr>
          <w:rFonts w:asciiTheme="majorHAnsi" w:hAnsiTheme="majorHAnsi"/>
          <w:sz w:val="24"/>
          <w:szCs w:val="24"/>
        </w:rPr>
        <w:t xml:space="preserve"> cm, </w:t>
      </w:r>
      <w:r w:rsidR="00B2746C">
        <w:rPr>
          <w:rFonts w:asciiTheme="majorHAnsi" w:hAnsiTheme="majorHAnsi"/>
          <w:sz w:val="24"/>
          <w:szCs w:val="24"/>
        </w:rPr>
        <w:t>EFW 2</w:t>
      </w:r>
      <w:r w:rsidR="00FD0B3A">
        <w:rPr>
          <w:rFonts w:asciiTheme="majorHAnsi" w:hAnsiTheme="majorHAnsi"/>
          <w:sz w:val="24"/>
          <w:szCs w:val="24"/>
        </w:rPr>
        <w:t>4</w:t>
      </w:r>
      <w:r w:rsidR="00B2746C">
        <w:rPr>
          <w:rFonts w:asciiTheme="majorHAnsi" w:hAnsiTheme="majorHAnsi"/>
          <w:sz w:val="24"/>
          <w:szCs w:val="24"/>
        </w:rPr>
        <w:t>00 grams, FHT 150 bpm</w:t>
      </w:r>
      <w:r w:rsidR="00F672DD">
        <w:rPr>
          <w:rFonts w:asciiTheme="majorHAnsi" w:hAnsiTheme="majorHAnsi"/>
          <w:sz w:val="24"/>
          <w:szCs w:val="24"/>
        </w:rPr>
        <w:t xml:space="preserve"> LLQ, cephalic</w:t>
      </w:r>
    </w:p>
    <w:p w14:paraId="51619998" w14:textId="6BDA020D" w:rsidR="00317258" w:rsidRDefault="00317258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Extremities: </w:t>
      </w:r>
      <w:r>
        <w:rPr>
          <w:rFonts w:eastAsia="Calibri"/>
          <w:sz w:val="20"/>
          <w:szCs w:val="20"/>
        </w:rPr>
        <w:t xml:space="preserve">Full, equal, pulses, pink nail </w:t>
      </w:r>
      <w:proofErr w:type="gramStart"/>
      <w:r>
        <w:rPr>
          <w:rFonts w:eastAsia="Calibri"/>
          <w:sz w:val="20"/>
          <w:szCs w:val="20"/>
        </w:rPr>
        <w:t xml:space="preserve">beds, </w:t>
      </w:r>
      <w:r w:rsidR="006729F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CRT</w:t>
      </w:r>
      <w:proofErr w:type="gramEnd"/>
      <w:r>
        <w:rPr>
          <w:rFonts w:eastAsia="Calibri"/>
          <w:sz w:val="20"/>
          <w:szCs w:val="20"/>
        </w:rPr>
        <w:t xml:space="preserve">&lt;2s, (-) cyanosis, (-) </w:t>
      </w:r>
      <w:proofErr w:type="spellStart"/>
      <w:r>
        <w:rPr>
          <w:rFonts w:eastAsia="Calibri"/>
          <w:sz w:val="20"/>
          <w:szCs w:val="20"/>
        </w:rPr>
        <w:t>edema</w:t>
      </w:r>
      <w:proofErr w:type="spellEnd"/>
      <w:r w:rsidR="006729FA">
        <w:rPr>
          <w:rFonts w:eastAsia="Calibri"/>
          <w:sz w:val="20"/>
          <w:szCs w:val="20"/>
        </w:rPr>
        <w:t xml:space="preserve">, </w:t>
      </w:r>
    </w:p>
    <w:p w14:paraId="284E4053" w14:textId="77777777" w:rsidR="00317258" w:rsidRDefault="00317258" w:rsidP="00317258">
      <w:pPr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 xml:space="preserve">Pelvic/Internal Exam: </w:t>
      </w:r>
    </w:p>
    <w:p w14:paraId="405FC32D" w14:textId="545E27B5" w:rsidR="006729FA" w:rsidRDefault="00317258" w:rsidP="00B2746C">
      <w:pPr>
        <w:ind w:left="284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Internal Exam: </w:t>
      </w:r>
      <w:r w:rsidR="00B2746C" w:rsidRPr="00B56DB4">
        <w:rPr>
          <w:rFonts w:asciiTheme="majorHAnsi" w:hAnsiTheme="majorHAnsi"/>
          <w:sz w:val="24"/>
          <w:szCs w:val="24"/>
        </w:rPr>
        <w:t xml:space="preserve">the cervix is 1-2 </w:t>
      </w:r>
      <w:proofErr w:type="spellStart"/>
      <w:r w:rsidR="00B2746C" w:rsidRPr="00B56DB4">
        <w:rPr>
          <w:rFonts w:asciiTheme="majorHAnsi" w:hAnsiTheme="majorHAnsi"/>
          <w:sz w:val="24"/>
          <w:szCs w:val="24"/>
        </w:rPr>
        <w:t>cms</w:t>
      </w:r>
      <w:proofErr w:type="spellEnd"/>
      <w:r w:rsidR="00B2746C" w:rsidRPr="00B56DB4">
        <w:rPr>
          <w:rFonts w:asciiTheme="majorHAnsi" w:hAnsiTheme="majorHAnsi"/>
          <w:sz w:val="24"/>
          <w:szCs w:val="24"/>
        </w:rPr>
        <w:t>, 50% effaced, soft, posterior, cephalic station -1, intact BOW</w:t>
      </w:r>
    </w:p>
    <w:p w14:paraId="499E0922" w14:textId="3EDCDC19" w:rsidR="00987DD6" w:rsidRDefault="00987DD6" w:rsidP="00FD0B3A">
      <w:pPr>
        <w:rPr>
          <w:rFonts w:eastAsia="Calibri"/>
          <w:sz w:val="20"/>
          <w:szCs w:val="20"/>
        </w:rPr>
      </w:pPr>
    </w:p>
    <w:p w14:paraId="39F47C88" w14:textId="176B61FF" w:rsidR="00C0436F" w:rsidRDefault="00C0436F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Course:</w:t>
      </w:r>
    </w:p>
    <w:p w14:paraId="7B5BC40B" w14:textId="2F4F7465" w:rsidR="00C0436F" w:rsidRDefault="00C0436F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The patient was admitted</w:t>
      </w:r>
    </w:p>
    <w:p w14:paraId="7882A6CF" w14:textId="77777777" w:rsidR="00C03624" w:rsidRDefault="00C03624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Work up was done</w:t>
      </w:r>
    </w:p>
    <w:p w14:paraId="06AE185B" w14:textId="11E342A6" w:rsidR="007951B2" w:rsidRDefault="007951B2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IV hydralazine was given, initially 5 mg x3, 10 mg x2, but the BP was noted to be at 180/100</w:t>
      </w:r>
    </w:p>
    <w:p w14:paraId="572E8761" w14:textId="77777777" w:rsidR="00C621BF" w:rsidRDefault="00C621BF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The patient was experiencing nausea, </w:t>
      </w:r>
      <w:proofErr w:type="spellStart"/>
      <w:r>
        <w:rPr>
          <w:rFonts w:eastAsia="Calibri"/>
          <w:sz w:val="20"/>
          <w:szCs w:val="20"/>
        </w:rPr>
        <w:t>dyspnea</w:t>
      </w:r>
      <w:proofErr w:type="spellEnd"/>
      <w:r>
        <w:rPr>
          <w:rFonts w:eastAsia="Calibri"/>
          <w:sz w:val="20"/>
          <w:szCs w:val="20"/>
        </w:rPr>
        <w:t>, and aura</w:t>
      </w:r>
    </w:p>
    <w:p w14:paraId="2F0C7E0A" w14:textId="279B639C" w:rsidR="00C621BF" w:rsidRDefault="00C621BF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She was given </w:t>
      </w:r>
      <w:r w:rsidR="002D27A0">
        <w:rPr>
          <w:rFonts w:eastAsia="Calibri"/>
          <w:sz w:val="20"/>
          <w:szCs w:val="20"/>
        </w:rPr>
        <w:t xml:space="preserve">IV and IM </w:t>
      </w:r>
      <w:r>
        <w:rPr>
          <w:rFonts w:eastAsia="Calibri"/>
          <w:sz w:val="20"/>
          <w:szCs w:val="20"/>
        </w:rPr>
        <w:t xml:space="preserve">Magnesium </w:t>
      </w:r>
      <w:proofErr w:type="spellStart"/>
      <w:r>
        <w:rPr>
          <w:rFonts w:eastAsia="Calibri"/>
          <w:sz w:val="20"/>
          <w:szCs w:val="20"/>
        </w:rPr>
        <w:t>sulfate</w:t>
      </w:r>
      <w:proofErr w:type="spellEnd"/>
      <w:r>
        <w:rPr>
          <w:rFonts w:eastAsia="Calibri"/>
          <w:sz w:val="20"/>
          <w:szCs w:val="20"/>
        </w:rPr>
        <w:t>.</w:t>
      </w:r>
    </w:p>
    <w:p w14:paraId="14C62185" w14:textId="49BF3BD1" w:rsidR="00D0315C" w:rsidRDefault="00D0315C" w:rsidP="00FD0B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The patient eventually underwent </w:t>
      </w:r>
      <w:proofErr w:type="spellStart"/>
      <w:r>
        <w:rPr>
          <w:rFonts w:eastAsia="Calibri"/>
          <w:sz w:val="20"/>
          <w:szCs w:val="20"/>
        </w:rPr>
        <w:t>Cesarean</w:t>
      </w:r>
      <w:proofErr w:type="spellEnd"/>
      <w:r>
        <w:rPr>
          <w:rFonts w:eastAsia="Calibri"/>
          <w:sz w:val="20"/>
          <w:szCs w:val="20"/>
        </w:rPr>
        <w:t xml:space="preserve"> section for deteriorating maternal status</w:t>
      </w:r>
    </w:p>
    <w:p w14:paraId="3D58799F" w14:textId="046BA8A5" w:rsidR="00987DD6" w:rsidRDefault="00987DD6" w:rsidP="00FD0B3A">
      <w:pPr>
        <w:rPr>
          <w:rFonts w:eastAsia="Calibri"/>
          <w:sz w:val="20"/>
          <w:szCs w:val="20"/>
        </w:rPr>
      </w:pPr>
    </w:p>
    <w:p w14:paraId="3424E633" w14:textId="167DEEB4" w:rsidR="006729FA" w:rsidRPr="006729FA" w:rsidRDefault="006729FA" w:rsidP="006729FA">
      <w:r>
        <w:lastRenderedPageBreak/>
        <w:t>Diagnostics</w:t>
      </w:r>
    </w:p>
    <w:p w14:paraId="3D61BB7F" w14:textId="3E48A775" w:rsidR="00317258" w:rsidRDefault="00317258" w:rsidP="00317258"/>
    <w:p w14:paraId="044D1344" w14:textId="047C1198" w:rsidR="00B2746C" w:rsidRDefault="00B2746C" w:rsidP="00317258">
      <w:r>
        <w:t>Urine albumin +</w:t>
      </w:r>
      <w:r w:rsidR="002D27A0">
        <w:t>2</w:t>
      </w:r>
    </w:p>
    <w:p w14:paraId="6F85B0AE" w14:textId="77777777" w:rsidR="00A719AB" w:rsidRDefault="00A719AB" w:rsidP="00317258">
      <w:r>
        <w:t>Urine protein 72 mg/dL</w:t>
      </w:r>
    </w:p>
    <w:p w14:paraId="76D8074E" w14:textId="566F97F4" w:rsidR="00A719AB" w:rsidRDefault="00A719AB" w:rsidP="00317258">
      <w:r>
        <w:t xml:space="preserve">Urine creatinine </w:t>
      </w:r>
      <w:r w:rsidR="00E3556F">
        <w:t>73 mg/dL</w:t>
      </w:r>
    </w:p>
    <w:p w14:paraId="41B45D9F" w14:textId="77777777" w:rsidR="00FD0B3A" w:rsidRDefault="00FD0B3A" w:rsidP="00317258"/>
    <w:p w14:paraId="6F34A08B" w14:textId="759C7F3C" w:rsidR="00FD0B3A" w:rsidRDefault="00FD0B3A" w:rsidP="00317258">
      <w:r>
        <w:t>CBC</w:t>
      </w:r>
    </w:p>
    <w:p w14:paraId="0FCA1A1C" w14:textId="1623FD42" w:rsidR="00FD0B3A" w:rsidRDefault="00FD0B3A" w:rsidP="00317258">
      <w:r>
        <w:t>Hgb 11</w:t>
      </w:r>
      <w:r w:rsidR="006F7453">
        <w:t>1</w:t>
      </w:r>
    </w:p>
    <w:p w14:paraId="1758EEEB" w14:textId="412BC9EC" w:rsidR="00FD0B3A" w:rsidRDefault="00FD0B3A" w:rsidP="00317258">
      <w:proofErr w:type="spellStart"/>
      <w:r>
        <w:t>Hct</w:t>
      </w:r>
      <w:proofErr w:type="spellEnd"/>
      <w:r>
        <w:t xml:space="preserve"> 0.3</w:t>
      </w:r>
      <w:r w:rsidR="006F7453">
        <w:t>1</w:t>
      </w:r>
    </w:p>
    <w:p w14:paraId="7D3E4743" w14:textId="5236AE2D" w:rsidR="00FD0B3A" w:rsidRDefault="00FD0B3A" w:rsidP="00317258">
      <w:r>
        <w:t>WBC 9 (</w:t>
      </w:r>
      <w:proofErr w:type="spellStart"/>
      <w:r>
        <w:t>Neut</w:t>
      </w:r>
      <w:proofErr w:type="spellEnd"/>
      <w:r>
        <w:t xml:space="preserve"> 72 Lymph 33)</w:t>
      </w:r>
    </w:p>
    <w:p w14:paraId="16C4D35C" w14:textId="71824A00" w:rsidR="00FD0B3A" w:rsidRDefault="0028083B" w:rsidP="00317258">
      <w:r>
        <w:t xml:space="preserve">Platelet </w:t>
      </w:r>
      <w:r w:rsidR="0045228A">
        <w:t>101</w:t>
      </w:r>
    </w:p>
    <w:p w14:paraId="48F23E7D" w14:textId="3DA99059" w:rsidR="0028083B" w:rsidRDefault="0028083B" w:rsidP="00317258"/>
    <w:p w14:paraId="2D1376CE" w14:textId="3C2D639D" w:rsidR="00F30D88" w:rsidRDefault="00F30D88" w:rsidP="00317258">
      <w:r>
        <w:t>Serum Chemistry</w:t>
      </w:r>
    </w:p>
    <w:p w14:paraId="17C387DB" w14:textId="7B3F573B" w:rsidR="00FD0B3A" w:rsidRDefault="00AF7ED2" w:rsidP="00317258">
      <w:r>
        <w:t>LDH 323</w:t>
      </w:r>
    </w:p>
    <w:p w14:paraId="78155FFB" w14:textId="150AA7C3" w:rsidR="00FD0B3A" w:rsidRDefault="00FD0B3A" w:rsidP="00317258">
      <w:r>
        <w:t>AST 12</w:t>
      </w:r>
      <w:r w:rsidR="00866716">
        <w:t xml:space="preserve"> IU/L</w:t>
      </w:r>
    </w:p>
    <w:p w14:paraId="4DC6D34A" w14:textId="11E99F77" w:rsidR="00FD0B3A" w:rsidRDefault="00FD0B3A" w:rsidP="00317258">
      <w:r>
        <w:t>ALT 15</w:t>
      </w:r>
      <w:r w:rsidR="00866716">
        <w:t xml:space="preserve"> IU/L</w:t>
      </w:r>
    </w:p>
    <w:p w14:paraId="38AB0A72" w14:textId="0224B41A" w:rsidR="00C26D14" w:rsidRDefault="00C26D14" w:rsidP="00317258">
      <w:proofErr w:type="spellStart"/>
      <w:r>
        <w:t>Crea</w:t>
      </w:r>
      <w:proofErr w:type="spellEnd"/>
      <w:r>
        <w:t xml:space="preserve"> 1.101 mg/dL</w:t>
      </w:r>
    </w:p>
    <w:p w14:paraId="2E284F7D" w14:textId="3927CC66" w:rsidR="00B2746C" w:rsidRDefault="00B2746C" w:rsidP="00317258"/>
    <w:p w14:paraId="46D9366D" w14:textId="339E4066" w:rsidR="00B2746C" w:rsidRDefault="00B2746C" w:rsidP="00317258">
      <w:r>
        <w:t>Baseline trace</w:t>
      </w:r>
    </w:p>
    <w:p w14:paraId="5919594D" w14:textId="3C83CD6B" w:rsidR="00B2746C" w:rsidRDefault="00B2746C" w:rsidP="00317258"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76C51AC" wp14:editId="0185F81F">
            <wp:extent cx="5689600" cy="2527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1" r="729" b="-1020"/>
                    <a:stretch/>
                  </pic:blipFill>
                  <pic:spPr bwMode="auto">
                    <a:xfrm>
                      <a:off x="0" y="0"/>
                      <a:ext cx="5690385" cy="252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CC6F5" w14:textId="1FC82808" w:rsidR="00FD0B3A" w:rsidRDefault="00FD0B3A" w:rsidP="00317258"/>
    <w:p w14:paraId="68CE8876" w14:textId="20D27448" w:rsidR="00FD0B3A" w:rsidRDefault="00FD0B3A" w:rsidP="00317258">
      <w:pPr>
        <w:rPr>
          <w:rFonts w:eastAsia="Calibri"/>
          <w:b/>
          <w:sz w:val="20"/>
          <w:szCs w:val="20"/>
        </w:rPr>
      </w:pPr>
      <w:proofErr w:type="spellStart"/>
      <w:r>
        <w:rPr>
          <w:rFonts w:eastAsia="Calibri"/>
          <w:b/>
          <w:sz w:val="20"/>
          <w:szCs w:val="20"/>
        </w:rPr>
        <w:t>Pediatric</w:t>
      </w:r>
      <w:proofErr w:type="spellEnd"/>
      <w:r>
        <w:rPr>
          <w:rFonts w:eastAsia="Calibri"/>
          <w:b/>
          <w:sz w:val="20"/>
          <w:szCs w:val="20"/>
        </w:rPr>
        <w:t xml:space="preserve"> Outcome:</w:t>
      </w:r>
    </w:p>
    <w:p w14:paraId="616ACBDD" w14:textId="1A2AB29C" w:rsidR="00FD0B3A" w:rsidRDefault="00FD0B3A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Full term, 2</w:t>
      </w:r>
      <w:r w:rsidR="00DD74F1">
        <w:rPr>
          <w:rFonts w:eastAsia="Calibri"/>
          <w:b/>
          <w:sz w:val="20"/>
          <w:szCs w:val="20"/>
        </w:rPr>
        <w:t>39</w:t>
      </w:r>
      <w:r>
        <w:rPr>
          <w:rFonts w:eastAsia="Calibri"/>
          <w:b/>
          <w:sz w:val="20"/>
          <w:szCs w:val="20"/>
        </w:rPr>
        <w:t xml:space="preserve">0 g, AGA, 37 weeks by </w:t>
      </w:r>
      <w:proofErr w:type="spellStart"/>
      <w:r>
        <w:rPr>
          <w:rFonts w:eastAsia="Calibri"/>
          <w:b/>
          <w:sz w:val="20"/>
          <w:szCs w:val="20"/>
        </w:rPr>
        <w:t>pediatric</w:t>
      </w:r>
      <w:proofErr w:type="spellEnd"/>
      <w:r>
        <w:rPr>
          <w:rFonts w:eastAsia="Calibri"/>
          <w:b/>
          <w:sz w:val="20"/>
          <w:szCs w:val="20"/>
        </w:rPr>
        <w:t xml:space="preserve"> aging, live birth</w:t>
      </w:r>
    </w:p>
    <w:p w14:paraId="5F93290E" w14:textId="0B689428" w:rsidR="00FD0B3A" w:rsidRDefault="00FD0B3A" w:rsidP="00317258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Delivered via primary low segment caesarean section</w:t>
      </w:r>
    </w:p>
    <w:sectPr w:rsidR="00FD0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6E6F"/>
    <w:multiLevelType w:val="multilevel"/>
    <w:tmpl w:val="D8245E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58"/>
    <w:rsid w:val="000251C8"/>
    <w:rsid w:val="000921A9"/>
    <w:rsid w:val="0011507C"/>
    <w:rsid w:val="0028083B"/>
    <w:rsid w:val="002D27A0"/>
    <w:rsid w:val="0030793D"/>
    <w:rsid w:val="00317258"/>
    <w:rsid w:val="00320F87"/>
    <w:rsid w:val="00392F90"/>
    <w:rsid w:val="00395478"/>
    <w:rsid w:val="003D757A"/>
    <w:rsid w:val="004451CB"/>
    <w:rsid w:val="0045228A"/>
    <w:rsid w:val="00543378"/>
    <w:rsid w:val="006064CC"/>
    <w:rsid w:val="00661DC6"/>
    <w:rsid w:val="006729FA"/>
    <w:rsid w:val="00682CE6"/>
    <w:rsid w:val="0068467A"/>
    <w:rsid w:val="006F7453"/>
    <w:rsid w:val="00765145"/>
    <w:rsid w:val="007951B2"/>
    <w:rsid w:val="007C50C1"/>
    <w:rsid w:val="007C5E86"/>
    <w:rsid w:val="00814252"/>
    <w:rsid w:val="00834A88"/>
    <w:rsid w:val="008403A2"/>
    <w:rsid w:val="00866716"/>
    <w:rsid w:val="00901EEC"/>
    <w:rsid w:val="00961BD3"/>
    <w:rsid w:val="00987DD6"/>
    <w:rsid w:val="009B5F28"/>
    <w:rsid w:val="00A719AB"/>
    <w:rsid w:val="00AF122D"/>
    <w:rsid w:val="00AF6FE2"/>
    <w:rsid w:val="00AF7ED2"/>
    <w:rsid w:val="00B2746C"/>
    <w:rsid w:val="00B40AD0"/>
    <w:rsid w:val="00B865D9"/>
    <w:rsid w:val="00BC2182"/>
    <w:rsid w:val="00C03624"/>
    <w:rsid w:val="00C0436F"/>
    <w:rsid w:val="00C12D90"/>
    <w:rsid w:val="00C26D14"/>
    <w:rsid w:val="00C621BF"/>
    <w:rsid w:val="00CE5BC3"/>
    <w:rsid w:val="00D0315C"/>
    <w:rsid w:val="00DD74F1"/>
    <w:rsid w:val="00E10969"/>
    <w:rsid w:val="00E3556F"/>
    <w:rsid w:val="00F30D88"/>
    <w:rsid w:val="00F636FC"/>
    <w:rsid w:val="00F672DD"/>
    <w:rsid w:val="00F8389A"/>
    <w:rsid w:val="00F97AB1"/>
    <w:rsid w:val="00FA6F23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CB41"/>
  <w15:chartTrackingRefBased/>
  <w15:docId w15:val="{CC28D8E5-6AC7-46D9-9FAC-4389FD4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58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258"/>
    <w:pPr>
      <w:spacing w:after="0" w:line="240" w:lineRule="auto"/>
    </w:pPr>
    <w:rPr>
      <w:lang w:val="en-SG"/>
    </w:rPr>
  </w:style>
  <w:style w:type="table" w:styleId="TableGrid">
    <w:name w:val="Table Grid"/>
    <w:basedOn w:val="TableNormal"/>
    <w:uiPriority w:val="59"/>
    <w:rsid w:val="00317258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641DBB35CCA4DA7F282214CDE5AD1" ma:contentTypeVersion="9" ma:contentTypeDescription="Create a new document." ma:contentTypeScope="" ma:versionID="a0b25e8a249e98aecc8bb95bd4d9c6b3">
  <xsd:schema xmlns:xsd="http://www.w3.org/2001/XMLSchema" xmlns:xs="http://www.w3.org/2001/XMLSchema" xmlns:p="http://schemas.microsoft.com/office/2006/metadata/properties" xmlns:ns3="5c82f02d-3e90-4839-9526-51c06ab6a270" targetNamespace="http://schemas.microsoft.com/office/2006/metadata/properties" ma:root="true" ma:fieldsID="cbbdeb118d5ed6f01ac1d6dd28a03983" ns3:_="">
    <xsd:import namespace="5c82f02d-3e90-4839-9526-51c06ab6a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02d-3e90-4839-9526-51c06ab6a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FE7B2-9A7A-4DF9-ABC5-75665D7BAD6D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51A5F-0AC9-4BE8-AF74-A7B393769B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c82f02d-3e90-4839-9526-51c06ab6a27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5A5C-241B-4994-967F-F91EFF111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 Calanog</dc:creator>
  <cp:keywords/>
  <dc:description/>
  <cp:lastModifiedBy>Jalen Nikolai Bravo</cp:lastModifiedBy>
  <cp:revision>3</cp:revision>
  <dcterms:created xsi:type="dcterms:W3CDTF">2021-01-03T11:30:00Z</dcterms:created>
  <dcterms:modified xsi:type="dcterms:W3CDTF">2021-01-03T11:31:00Z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0x010100C79641DBB35CCA4DA7F282214CDE5AD1</vt:lpwstr>
  </property>
</Properties>
</file>