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EE" w:rsidRPr="00C12FD4" w:rsidRDefault="003F0C60">
      <w:pPr>
        <w:rPr>
          <w:rFonts w:ascii="Times New Roman" w:hAnsi="Times New Roman" w:cs="Times New Roman"/>
          <w:sz w:val="20"/>
          <w:szCs w:val="20"/>
        </w:rPr>
      </w:pPr>
      <w:r w:rsidRPr="00C12FD4">
        <w:rPr>
          <w:rFonts w:ascii="Times New Roman" w:hAnsi="Times New Roman" w:cs="Times New Roman"/>
          <w:sz w:val="20"/>
          <w:szCs w:val="20"/>
        </w:rPr>
        <w:t>COURSE TITLE: Systemic diseases</w:t>
      </w:r>
    </w:p>
    <w:p w:rsidR="00C6462C" w:rsidRPr="00C12FD4" w:rsidRDefault="00C6462C">
      <w:pPr>
        <w:rPr>
          <w:rFonts w:ascii="Times New Roman" w:hAnsi="Times New Roman" w:cs="Times New Roman"/>
          <w:sz w:val="20"/>
          <w:szCs w:val="20"/>
        </w:rPr>
      </w:pPr>
    </w:p>
    <w:p w:rsidR="003F0C60" w:rsidRPr="00C12FD4" w:rsidRDefault="003F0C60">
      <w:pPr>
        <w:rPr>
          <w:rFonts w:ascii="Times New Roman" w:hAnsi="Times New Roman" w:cs="Times New Roman"/>
          <w:sz w:val="20"/>
          <w:szCs w:val="20"/>
        </w:rPr>
      </w:pPr>
      <w:r w:rsidRPr="00C12FD4">
        <w:rPr>
          <w:rFonts w:ascii="Times New Roman" w:hAnsi="Times New Roman" w:cs="Times New Roman"/>
          <w:sz w:val="20"/>
          <w:szCs w:val="20"/>
        </w:rPr>
        <w:t>COURSE DESCRIPTION:</w:t>
      </w:r>
    </w:p>
    <w:p w:rsidR="003F0C60" w:rsidRPr="00C12FD4" w:rsidRDefault="003F0C60">
      <w:pPr>
        <w:rPr>
          <w:rFonts w:ascii="Times New Roman" w:hAnsi="Times New Roman" w:cs="Times New Roman"/>
          <w:sz w:val="20"/>
          <w:szCs w:val="20"/>
        </w:rPr>
      </w:pPr>
      <w:r w:rsidRPr="00C12FD4">
        <w:rPr>
          <w:rFonts w:ascii="Times New Roman" w:hAnsi="Times New Roman" w:cs="Times New Roman"/>
          <w:sz w:val="20"/>
          <w:szCs w:val="20"/>
        </w:rPr>
        <w:tab/>
        <w:t xml:space="preserve">The module on systemic diseases is an integrated course, covers common and locally relevant infections, malignancies, and traumatic conditions. The course places emphasis on the recognition and management of these conditions among the well, at-risk and sick population of various ages. The course initially introduces the basic principles of </w:t>
      </w:r>
      <w:proofErr w:type="spellStart"/>
      <w:r w:rsidRPr="00C12FD4">
        <w:rPr>
          <w:rFonts w:ascii="Times New Roman" w:hAnsi="Times New Roman" w:cs="Times New Roman"/>
          <w:sz w:val="20"/>
          <w:szCs w:val="20"/>
        </w:rPr>
        <w:t>pathophysiology</w:t>
      </w:r>
      <w:proofErr w:type="spellEnd"/>
      <w:r w:rsidRPr="00C12FD4">
        <w:rPr>
          <w:rFonts w:ascii="Times New Roman" w:hAnsi="Times New Roman" w:cs="Times New Roman"/>
          <w:sz w:val="20"/>
          <w:szCs w:val="20"/>
        </w:rPr>
        <w:t xml:space="preserve"> and epidemiology of the disease condition then translates these principles in the diagnosis, clinical management, and prevention. The management is aimed to assess and care for the patient in a holistic, multi-disciplinary approach that is humane, most appropriate and evidence-based ethical as well as cost-effective.</w:t>
      </w:r>
    </w:p>
    <w:p w:rsidR="003F0C60" w:rsidRPr="00C12FD4" w:rsidRDefault="003F0C60">
      <w:pPr>
        <w:rPr>
          <w:rFonts w:ascii="Times New Roman" w:hAnsi="Times New Roman" w:cs="Times New Roman"/>
          <w:sz w:val="20"/>
          <w:szCs w:val="20"/>
        </w:rPr>
      </w:pPr>
      <w:r w:rsidRPr="00C12FD4">
        <w:rPr>
          <w:rFonts w:ascii="Times New Roman" w:hAnsi="Times New Roman" w:cs="Times New Roman"/>
          <w:sz w:val="20"/>
          <w:szCs w:val="20"/>
        </w:rPr>
        <w:tab/>
        <w:t>This is a 4-week course, subdivided into – (a) Adult and pediatric infectious diseases for two weeks; (b) oncology for one week; and (c) trauma for three days.</w:t>
      </w:r>
    </w:p>
    <w:p w:rsidR="003F0C60" w:rsidRPr="00C12FD4" w:rsidRDefault="003F0C60">
      <w:pPr>
        <w:rPr>
          <w:rFonts w:ascii="Times New Roman" w:hAnsi="Times New Roman" w:cs="Times New Roman"/>
          <w:sz w:val="20"/>
          <w:szCs w:val="20"/>
        </w:rPr>
      </w:pPr>
      <w:r w:rsidRPr="00C12FD4">
        <w:rPr>
          <w:rFonts w:ascii="Times New Roman" w:hAnsi="Times New Roman" w:cs="Times New Roman"/>
          <w:sz w:val="20"/>
          <w:szCs w:val="20"/>
        </w:rPr>
        <w:tab/>
        <w:t>Learning activities</w:t>
      </w:r>
      <w:r w:rsidR="0018221B" w:rsidRPr="00C12FD4">
        <w:rPr>
          <w:rFonts w:ascii="Times New Roman" w:hAnsi="Times New Roman" w:cs="Times New Roman"/>
          <w:sz w:val="20"/>
          <w:szCs w:val="20"/>
        </w:rPr>
        <w:t xml:space="preserve"> were</w:t>
      </w:r>
      <w:r w:rsidRPr="00C12FD4">
        <w:rPr>
          <w:rFonts w:ascii="Times New Roman" w:hAnsi="Times New Roman" w:cs="Times New Roman"/>
          <w:sz w:val="20"/>
          <w:szCs w:val="20"/>
        </w:rPr>
        <w:t xml:space="preserve"> varied and dynamic. In the classroom setting, there were be straightforward lectures, plenary sessions, break-out sessions and/or small group discussions, classroom exercises as well as grand rounds with the students as main presenters. For clinical correlation and application, students were exposed to the clinics through COME-based activities, ward work and </w:t>
      </w:r>
      <w:proofErr w:type="spellStart"/>
      <w:r w:rsidRPr="00C12FD4">
        <w:rPr>
          <w:rFonts w:ascii="Times New Roman" w:hAnsi="Times New Roman" w:cs="Times New Roman"/>
          <w:sz w:val="20"/>
          <w:szCs w:val="20"/>
        </w:rPr>
        <w:t>preceptorials</w:t>
      </w:r>
      <w:proofErr w:type="spellEnd"/>
      <w:r w:rsidRPr="00C12FD4">
        <w:rPr>
          <w:rFonts w:ascii="Times New Roman" w:hAnsi="Times New Roman" w:cs="Times New Roman"/>
          <w:sz w:val="20"/>
          <w:szCs w:val="20"/>
        </w:rPr>
        <w:t>.</w:t>
      </w:r>
    </w:p>
    <w:p w:rsidR="00C6462C" w:rsidRPr="00C12FD4" w:rsidRDefault="00C6462C" w:rsidP="003F0C60">
      <w:pPr>
        <w:rPr>
          <w:rFonts w:ascii="Times New Roman" w:hAnsi="Times New Roman" w:cs="Times New Roman"/>
          <w:sz w:val="20"/>
          <w:szCs w:val="20"/>
        </w:rPr>
      </w:pPr>
    </w:p>
    <w:p w:rsidR="003F0C60" w:rsidRPr="00C12FD4" w:rsidRDefault="003F0C60" w:rsidP="003F0C60">
      <w:pPr>
        <w:rPr>
          <w:rFonts w:ascii="Times New Roman" w:hAnsi="Times New Roman" w:cs="Times New Roman"/>
          <w:sz w:val="20"/>
          <w:szCs w:val="20"/>
        </w:rPr>
      </w:pPr>
      <w:r w:rsidRPr="00C12FD4">
        <w:rPr>
          <w:rFonts w:ascii="Times New Roman" w:hAnsi="Times New Roman" w:cs="Times New Roman"/>
          <w:sz w:val="20"/>
          <w:szCs w:val="20"/>
        </w:rPr>
        <w:t>COURSE OBJECTIVES</w:t>
      </w:r>
    </w:p>
    <w:p w:rsidR="003F0C60" w:rsidRPr="00C12FD4" w:rsidRDefault="003F0C60" w:rsidP="002B2A87">
      <w:pPr>
        <w:pStyle w:val="ListParagraph"/>
        <w:numPr>
          <w:ilvl w:val="0"/>
          <w:numId w:val="1"/>
        </w:numPr>
        <w:rPr>
          <w:rFonts w:ascii="Times New Roman" w:hAnsi="Times New Roman" w:cs="Times New Roman"/>
          <w:sz w:val="20"/>
          <w:szCs w:val="20"/>
        </w:rPr>
      </w:pPr>
      <w:r w:rsidRPr="00C12FD4">
        <w:rPr>
          <w:rFonts w:ascii="Times New Roman" w:hAnsi="Times New Roman" w:cs="Times New Roman"/>
          <w:sz w:val="20"/>
          <w:szCs w:val="20"/>
        </w:rPr>
        <w:t>General Objectives</w:t>
      </w:r>
    </w:p>
    <w:p w:rsidR="003F0C60" w:rsidRPr="00C12FD4" w:rsidRDefault="003F0C60" w:rsidP="002B2A87">
      <w:pPr>
        <w:pStyle w:val="ListParagraph"/>
        <w:numPr>
          <w:ilvl w:val="1"/>
          <w:numId w:val="1"/>
        </w:numPr>
        <w:rPr>
          <w:rFonts w:ascii="Times New Roman" w:hAnsi="Times New Roman" w:cs="Times New Roman"/>
          <w:sz w:val="20"/>
          <w:szCs w:val="20"/>
        </w:rPr>
      </w:pPr>
      <w:r w:rsidRPr="00C12FD4">
        <w:rPr>
          <w:rFonts w:ascii="Times New Roman" w:hAnsi="Times New Roman" w:cs="Times New Roman"/>
          <w:sz w:val="20"/>
          <w:szCs w:val="20"/>
        </w:rPr>
        <w:t xml:space="preserve">To integrate the basic morphologic alterations and accompanying physiologic derangements to the clinical </w:t>
      </w:r>
      <w:proofErr w:type="spellStart"/>
      <w:r w:rsidRPr="00C12FD4">
        <w:rPr>
          <w:rFonts w:ascii="Times New Roman" w:hAnsi="Times New Roman" w:cs="Times New Roman"/>
          <w:sz w:val="20"/>
          <w:szCs w:val="20"/>
        </w:rPr>
        <w:t>symptomatology</w:t>
      </w:r>
      <w:proofErr w:type="spellEnd"/>
      <w:r w:rsidRPr="00C12FD4">
        <w:rPr>
          <w:rFonts w:ascii="Times New Roman" w:hAnsi="Times New Roman" w:cs="Times New Roman"/>
          <w:sz w:val="20"/>
          <w:szCs w:val="20"/>
        </w:rPr>
        <w:t xml:space="preserve"> and basis of treatment of the disease</w:t>
      </w:r>
    </w:p>
    <w:p w:rsidR="003F0C60" w:rsidRPr="00C12FD4" w:rsidRDefault="003F0C60" w:rsidP="003F0C60">
      <w:pPr>
        <w:pStyle w:val="ListParagraph"/>
        <w:ind w:left="1440"/>
        <w:rPr>
          <w:rFonts w:ascii="Times New Roman" w:hAnsi="Times New Roman" w:cs="Times New Roman"/>
          <w:sz w:val="20"/>
          <w:szCs w:val="20"/>
        </w:rPr>
      </w:pPr>
    </w:p>
    <w:p w:rsidR="003F0C60" w:rsidRPr="00C12FD4" w:rsidRDefault="003F0C60" w:rsidP="002B2A87">
      <w:pPr>
        <w:pStyle w:val="ListParagraph"/>
        <w:numPr>
          <w:ilvl w:val="0"/>
          <w:numId w:val="1"/>
        </w:numPr>
        <w:rPr>
          <w:rFonts w:ascii="Times New Roman" w:hAnsi="Times New Roman" w:cs="Times New Roman"/>
          <w:sz w:val="20"/>
          <w:szCs w:val="20"/>
        </w:rPr>
      </w:pPr>
      <w:r w:rsidRPr="00C12FD4">
        <w:rPr>
          <w:rFonts w:ascii="Times New Roman" w:hAnsi="Times New Roman" w:cs="Times New Roman"/>
          <w:sz w:val="20"/>
          <w:szCs w:val="20"/>
        </w:rPr>
        <w:t>Specific Objectives</w:t>
      </w:r>
    </w:p>
    <w:p w:rsidR="003F0C60" w:rsidRPr="00C12FD4" w:rsidRDefault="003F0C60" w:rsidP="002B2A87">
      <w:pPr>
        <w:pStyle w:val="ListParagraph"/>
        <w:numPr>
          <w:ilvl w:val="1"/>
          <w:numId w:val="1"/>
        </w:numPr>
        <w:rPr>
          <w:rFonts w:ascii="Times New Roman" w:hAnsi="Times New Roman" w:cs="Times New Roman"/>
          <w:sz w:val="20"/>
          <w:szCs w:val="20"/>
        </w:rPr>
      </w:pPr>
      <w:r w:rsidRPr="00C12FD4">
        <w:rPr>
          <w:rFonts w:ascii="Times New Roman" w:hAnsi="Times New Roman" w:cs="Times New Roman"/>
          <w:sz w:val="20"/>
          <w:szCs w:val="20"/>
        </w:rPr>
        <w:t>Infectious diseases (adult and pediatric)</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gain basic knowledge on the basic principles on the epidemiology of infectious diseases</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 xml:space="preserve">To fully understand the </w:t>
      </w:r>
      <w:proofErr w:type="spellStart"/>
      <w:r w:rsidRPr="00C12FD4">
        <w:rPr>
          <w:rFonts w:ascii="Times New Roman" w:hAnsi="Times New Roman" w:cs="Times New Roman"/>
          <w:sz w:val="20"/>
          <w:szCs w:val="20"/>
        </w:rPr>
        <w:t>pathophysiology</w:t>
      </w:r>
      <w:proofErr w:type="spellEnd"/>
      <w:r w:rsidRPr="00C12FD4">
        <w:rPr>
          <w:rFonts w:ascii="Times New Roman" w:hAnsi="Times New Roman" w:cs="Times New Roman"/>
          <w:sz w:val="20"/>
          <w:szCs w:val="20"/>
        </w:rPr>
        <w:t xml:space="preserve"> of common infections seen in the adult and pediatric populations</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formulate a multi-disciplinary and evidence-based approach in the diagnosis, treatment as well as prevention of these disease conditions</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apply and correlate the acquired knowledge to actual patients handled and seen in the wards and/or clinical practice</w:t>
      </w:r>
    </w:p>
    <w:p w:rsidR="003F0C60" w:rsidRPr="00C12FD4" w:rsidRDefault="003F0C60" w:rsidP="003F0C60">
      <w:pPr>
        <w:pStyle w:val="ListParagraph"/>
        <w:ind w:left="2160"/>
        <w:rPr>
          <w:rFonts w:ascii="Times New Roman" w:hAnsi="Times New Roman" w:cs="Times New Roman"/>
          <w:sz w:val="20"/>
          <w:szCs w:val="20"/>
        </w:rPr>
      </w:pPr>
    </w:p>
    <w:p w:rsidR="003F0C60" w:rsidRPr="00C12FD4" w:rsidRDefault="003F0C60" w:rsidP="002B2A87">
      <w:pPr>
        <w:pStyle w:val="ListParagraph"/>
        <w:numPr>
          <w:ilvl w:val="1"/>
          <w:numId w:val="1"/>
        </w:numPr>
        <w:rPr>
          <w:rFonts w:ascii="Times New Roman" w:hAnsi="Times New Roman" w:cs="Times New Roman"/>
          <w:sz w:val="20"/>
          <w:szCs w:val="20"/>
        </w:rPr>
      </w:pPr>
      <w:r w:rsidRPr="00C12FD4">
        <w:rPr>
          <w:rFonts w:ascii="Times New Roman" w:hAnsi="Times New Roman" w:cs="Times New Roman"/>
          <w:sz w:val="20"/>
          <w:szCs w:val="20"/>
        </w:rPr>
        <w:t>Microbiology</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discuss the characteristics and appropriate microbiologic methods involved in the identification of the selected systemic diseases</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explain and interpret the laboratory results of selected systemic diseases</w:t>
      </w:r>
    </w:p>
    <w:p w:rsidR="003F0C60" w:rsidRPr="00C12FD4" w:rsidRDefault="003F0C60" w:rsidP="003F0C60">
      <w:pPr>
        <w:pStyle w:val="ListParagraph"/>
        <w:ind w:left="2160"/>
        <w:rPr>
          <w:rFonts w:ascii="Times New Roman" w:hAnsi="Times New Roman" w:cs="Times New Roman"/>
          <w:sz w:val="20"/>
          <w:szCs w:val="20"/>
        </w:rPr>
      </w:pPr>
    </w:p>
    <w:p w:rsidR="003F0C60" w:rsidRPr="00C12FD4" w:rsidRDefault="003F0C60" w:rsidP="002B2A87">
      <w:pPr>
        <w:pStyle w:val="ListParagraph"/>
        <w:numPr>
          <w:ilvl w:val="1"/>
          <w:numId w:val="1"/>
        </w:numPr>
        <w:rPr>
          <w:rFonts w:ascii="Times New Roman" w:hAnsi="Times New Roman" w:cs="Times New Roman"/>
          <w:sz w:val="20"/>
          <w:szCs w:val="20"/>
        </w:rPr>
      </w:pPr>
      <w:proofErr w:type="spellStart"/>
      <w:r w:rsidRPr="00C12FD4">
        <w:rPr>
          <w:rFonts w:ascii="Times New Roman" w:hAnsi="Times New Roman" w:cs="Times New Roman"/>
          <w:sz w:val="20"/>
          <w:szCs w:val="20"/>
        </w:rPr>
        <w:t>Parasitology</w:t>
      </w:r>
      <w:proofErr w:type="spellEnd"/>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discuss the biology, clinical presentation, protective immunity, principles of treatment and prevention of malaria</w:t>
      </w:r>
    </w:p>
    <w:p w:rsidR="003F0C60" w:rsidRPr="00C12FD4" w:rsidRDefault="003F0C60"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 xml:space="preserve">To discuss the biology, clinical presentation, principles of treatment and prevention of </w:t>
      </w:r>
      <w:proofErr w:type="spellStart"/>
      <w:r w:rsidRPr="00C12FD4">
        <w:rPr>
          <w:rFonts w:ascii="Times New Roman" w:hAnsi="Times New Roman" w:cs="Times New Roman"/>
          <w:sz w:val="20"/>
          <w:szCs w:val="20"/>
        </w:rPr>
        <w:t>filariasis</w:t>
      </w:r>
      <w:proofErr w:type="spellEnd"/>
    </w:p>
    <w:p w:rsidR="003F0C60"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lastRenderedPageBreak/>
        <w:t xml:space="preserve">To discuss the biology, clinical presentation and treatment modalities of </w:t>
      </w:r>
      <w:proofErr w:type="spellStart"/>
      <w:r w:rsidRPr="00C12FD4">
        <w:rPr>
          <w:rFonts w:ascii="Times New Roman" w:hAnsi="Times New Roman" w:cs="Times New Roman"/>
          <w:sz w:val="20"/>
          <w:szCs w:val="20"/>
        </w:rPr>
        <w:t>toxoplasma</w:t>
      </w:r>
      <w:proofErr w:type="spellEnd"/>
      <w:r w:rsidRPr="00C12FD4">
        <w:rPr>
          <w:rFonts w:ascii="Times New Roman" w:hAnsi="Times New Roman" w:cs="Times New Roman"/>
          <w:sz w:val="20"/>
          <w:szCs w:val="20"/>
        </w:rPr>
        <w:t xml:space="preserve"> </w:t>
      </w:r>
      <w:proofErr w:type="spellStart"/>
      <w:r w:rsidRPr="00C12FD4">
        <w:rPr>
          <w:rFonts w:ascii="Times New Roman" w:hAnsi="Times New Roman" w:cs="Times New Roman"/>
          <w:sz w:val="20"/>
          <w:szCs w:val="20"/>
        </w:rPr>
        <w:t>gondii</w:t>
      </w:r>
      <w:proofErr w:type="spellEnd"/>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gain knowledge on the transmission dynamics of vector-borne infections as well as identify the advantages and disadvantages of different vector control methods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 xml:space="preserve">To differentiate the clinical forms of </w:t>
      </w:r>
      <w:proofErr w:type="spellStart"/>
      <w:r w:rsidRPr="00C12FD4">
        <w:rPr>
          <w:rFonts w:ascii="Times New Roman" w:hAnsi="Times New Roman" w:cs="Times New Roman"/>
          <w:sz w:val="20"/>
          <w:szCs w:val="20"/>
        </w:rPr>
        <w:t>leishmaniasis</w:t>
      </w:r>
      <w:proofErr w:type="spellEnd"/>
      <w:r w:rsidRPr="00C12FD4">
        <w:rPr>
          <w:rFonts w:ascii="Times New Roman" w:hAnsi="Times New Roman" w:cs="Times New Roman"/>
          <w:sz w:val="20"/>
          <w:szCs w:val="20"/>
        </w:rPr>
        <w:t xml:space="preserve"> and </w:t>
      </w:r>
      <w:proofErr w:type="spellStart"/>
      <w:r w:rsidRPr="00C12FD4">
        <w:rPr>
          <w:rFonts w:ascii="Times New Roman" w:hAnsi="Times New Roman" w:cs="Times New Roman"/>
          <w:sz w:val="20"/>
          <w:szCs w:val="20"/>
        </w:rPr>
        <w:t>trypanosomiasis</w:t>
      </w:r>
      <w:proofErr w:type="spellEnd"/>
      <w:r w:rsidRPr="00C12FD4">
        <w:rPr>
          <w:rFonts w:ascii="Times New Roman" w:hAnsi="Times New Roman" w:cs="Times New Roman"/>
          <w:sz w:val="20"/>
          <w:szCs w:val="20"/>
        </w:rPr>
        <w:t xml:space="preserve"> and appreciate implications of tropical disease not endemic to the Philippines on overseas Filipino workers.</w:t>
      </w:r>
    </w:p>
    <w:p w:rsidR="00C6462C" w:rsidRPr="00C12FD4" w:rsidRDefault="00C6462C" w:rsidP="00C6462C">
      <w:pPr>
        <w:pStyle w:val="ListParagraph"/>
        <w:ind w:left="2160"/>
        <w:rPr>
          <w:rFonts w:ascii="Times New Roman" w:hAnsi="Times New Roman" w:cs="Times New Roman"/>
          <w:sz w:val="20"/>
          <w:szCs w:val="20"/>
        </w:rPr>
      </w:pPr>
    </w:p>
    <w:p w:rsidR="003F0C60" w:rsidRPr="00C12FD4" w:rsidRDefault="003F0C60" w:rsidP="002B2A87">
      <w:pPr>
        <w:pStyle w:val="ListParagraph"/>
        <w:numPr>
          <w:ilvl w:val="1"/>
          <w:numId w:val="1"/>
        </w:numPr>
        <w:rPr>
          <w:rFonts w:ascii="Times New Roman" w:hAnsi="Times New Roman" w:cs="Times New Roman"/>
          <w:sz w:val="20"/>
          <w:szCs w:val="20"/>
        </w:rPr>
      </w:pPr>
      <w:r w:rsidRPr="00C12FD4">
        <w:rPr>
          <w:rFonts w:ascii="Times New Roman" w:hAnsi="Times New Roman" w:cs="Times New Roman"/>
          <w:sz w:val="20"/>
          <w:szCs w:val="20"/>
        </w:rPr>
        <w:t>Oncology</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acquire the knowledge and understanding of basic principles of cancer biology and translate these in clinical practice</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acquire the knowledge and understanding of cancer epidemiology and cancer prevention and correlate these in clinical practice</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acquire the knowledge, attitude and skills in the management of cancer</w:t>
      </w:r>
    </w:p>
    <w:p w:rsidR="00C6462C" w:rsidRPr="00C12FD4" w:rsidRDefault="00C6462C" w:rsidP="002B2A87">
      <w:pPr>
        <w:pStyle w:val="ListParagraph"/>
        <w:numPr>
          <w:ilvl w:val="3"/>
          <w:numId w:val="1"/>
        </w:numPr>
        <w:rPr>
          <w:rFonts w:ascii="Times New Roman" w:hAnsi="Times New Roman" w:cs="Times New Roman"/>
          <w:sz w:val="20"/>
          <w:szCs w:val="20"/>
        </w:rPr>
      </w:pPr>
      <w:r w:rsidRPr="00C12FD4">
        <w:rPr>
          <w:rFonts w:ascii="Times New Roman" w:hAnsi="Times New Roman" w:cs="Times New Roman"/>
          <w:sz w:val="20"/>
          <w:szCs w:val="20"/>
        </w:rPr>
        <w:t>Application of clinical skills in diagnosis</w:t>
      </w:r>
    </w:p>
    <w:p w:rsidR="00C6462C" w:rsidRPr="00C12FD4" w:rsidRDefault="00C6462C" w:rsidP="002B2A87">
      <w:pPr>
        <w:pStyle w:val="ListParagraph"/>
        <w:numPr>
          <w:ilvl w:val="3"/>
          <w:numId w:val="1"/>
        </w:numPr>
        <w:rPr>
          <w:rFonts w:ascii="Times New Roman" w:hAnsi="Times New Roman" w:cs="Times New Roman"/>
          <w:sz w:val="20"/>
          <w:szCs w:val="20"/>
        </w:rPr>
      </w:pPr>
      <w:r w:rsidRPr="00C12FD4">
        <w:rPr>
          <w:rFonts w:ascii="Times New Roman" w:hAnsi="Times New Roman" w:cs="Times New Roman"/>
          <w:sz w:val="20"/>
          <w:szCs w:val="20"/>
        </w:rPr>
        <w:t>Implementation of a holistic evidence-based multi-disciplinary plan of management of cancer patients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acquire the knowledge, attitudes and skills in supportive care and quality of life and apply it in the management of cancer patients</w:t>
      </w:r>
    </w:p>
    <w:p w:rsidR="00C6462C" w:rsidRPr="00C12FD4" w:rsidRDefault="00C6462C" w:rsidP="00C6462C">
      <w:pPr>
        <w:pStyle w:val="ListParagraph"/>
        <w:ind w:left="2160"/>
        <w:rPr>
          <w:rFonts w:ascii="Times New Roman" w:hAnsi="Times New Roman" w:cs="Times New Roman"/>
          <w:sz w:val="20"/>
          <w:szCs w:val="20"/>
        </w:rPr>
      </w:pPr>
    </w:p>
    <w:p w:rsidR="003F0C60" w:rsidRPr="00C12FD4" w:rsidRDefault="003F0C60" w:rsidP="002B2A87">
      <w:pPr>
        <w:pStyle w:val="ListParagraph"/>
        <w:numPr>
          <w:ilvl w:val="1"/>
          <w:numId w:val="1"/>
        </w:numPr>
        <w:rPr>
          <w:rFonts w:ascii="Times New Roman" w:hAnsi="Times New Roman" w:cs="Times New Roman"/>
          <w:sz w:val="20"/>
          <w:szCs w:val="20"/>
        </w:rPr>
      </w:pPr>
      <w:r w:rsidRPr="00C12FD4">
        <w:rPr>
          <w:rFonts w:ascii="Times New Roman" w:hAnsi="Times New Roman" w:cs="Times New Roman"/>
          <w:sz w:val="20"/>
          <w:szCs w:val="20"/>
        </w:rPr>
        <w:t>Trauma</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formulate a logical approach to the initial assessment of a patient with traumatic injury</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 xml:space="preserve">To describe the epidemiology and </w:t>
      </w:r>
      <w:proofErr w:type="spellStart"/>
      <w:r w:rsidRPr="00C12FD4">
        <w:rPr>
          <w:rFonts w:ascii="Times New Roman" w:hAnsi="Times New Roman" w:cs="Times New Roman"/>
          <w:sz w:val="20"/>
          <w:szCs w:val="20"/>
        </w:rPr>
        <w:t>pathophysiology</w:t>
      </w:r>
      <w:proofErr w:type="spellEnd"/>
      <w:r w:rsidRPr="00C12FD4">
        <w:rPr>
          <w:rFonts w:ascii="Times New Roman" w:hAnsi="Times New Roman" w:cs="Times New Roman"/>
          <w:sz w:val="20"/>
          <w:szCs w:val="20"/>
        </w:rPr>
        <w:t xml:space="preserve"> of traumatic injuries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formulate a logical approach in the diagnosis of a patient with traumatic injury</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recognize other associated injuries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design a course of management for patients with traumatic injuries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design ways to prevent traumatic injuries</w:t>
      </w:r>
    </w:p>
    <w:p w:rsidR="00C6462C" w:rsidRPr="00C12FD4" w:rsidRDefault="00C6462C" w:rsidP="002B2A87">
      <w:pPr>
        <w:pStyle w:val="ListParagraph"/>
        <w:numPr>
          <w:ilvl w:val="2"/>
          <w:numId w:val="1"/>
        </w:numPr>
        <w:rPr>
          <w:rFonts w:ascii="Times New Roman" w:hAnsi="Times New Roman" w:cs="Times New Roman"/>
          <w:sz w:val="20"/>
          <w:szCs w:val="20"/>
        </w:rPr>
      </w:pPr>
      <w:r w:rsidRPr="00C12FD4">
        <w:rPr>
          <w:rFonts w:ascii="Times New Roman" w:hAnsi="Times New Roman" w:cs="Times New Roman"/>
          <w:sz w:val="20"/>
          <w:szCs w:val="20"/>
        </w:rPr>
        <w:t>To recognize, manage and prevent child abuse cases</w:t>
      </w:r>
    </w:p>
    <w:p w:rsidR="00C6462C" w:rsidRPr="00C12FD4" w:rsidRDefault="00C6462C" w:rsidP="00C6462C">
      <w:pPr>
        <w:rPr>
          <w:rFonts w:ascii="Times New Roman" w:hAnsi="Times New Roman" w:cs="Times New Roman"/>
          <w:sz w:val="20"/>
          <w:szCs w:val="20"/>
        </w:rPr>
      </w:pPr>
    </w:p>
    <w:p w:rsidR="00C6462C" w:rsidRPr="00C12FD4" w:rsidRDefault="00C6462C" w:rsidP="00C6462C">
      <w:pPr>
        <w:rPr>
          <w:rFonts w:ascii="Times New Roman" w:hAnsi="Times New Roman" w:cs="Times New Roman"/>
          <w:sz w:val="20"/>
          <w:szCs w:val="20"/>
        </w:rPr>
      </w:pPr>
      <w:r w:rsidRPr="00C12FD4">
        <w:rPr>
          <w:rFonts w:ascii="Times New Roman" w:hAnsi="Times New Roman" w:cs="Times New Roman"/>
          <w:sz w:val="20"/>
          <w:szCs w:val="20"/>
        </w:rPr>
        <w:t>COURSE CONTENT</w:t>
      </w:r>
    </w:p>
    <w:p w:rsidR="00C6462C" w:rsidRPr="00C12FD4" w:rsidRDefault="0018221B" w:rsidP="002B2A87">
      <w:pPr>
        <w:pStyle w:val="ListParagraph"/>
        <w:numPr>
          <w:ilvl w:val="0"/>
          <w:numId w:val="3"/>
        </w:numPr>
        <w:rPr>
          <w:rFonts w:ascii="Times New Roman" w:hAnsi="Times New Roman" w:cs="Times New Roman"/>
          <w:sz w:val="20"/>
          <w:szCs w:val="20"/>
        </w:rPr>
      </w:pPr>
      <w:r w:rsidRPr="00C12FD4">
        <w:rPr>
          <w:rFonts w:ascii="Times New Roman" w:hAnsi="Times New Roman" w:cs="Times New Roman"/>
          <w:sz w:val="20"/>
          <w:szCs w:val="20"/>
        </w:rPr>
        <w:t>Infectious diseases</w:t>
      </w:r>
    </w:p>
    <w:p w:rsidR="00C6462C" w:rsidRPr="00C12FD4" w:rsidRDefault="00C6462C" w:rsidP="002B2A87">
      <w:pPr>
        <w:pStyle w:val="ListParagraph"/>
        <w:numPr>
          <w:ilvl w:val="0"/>
          <w:numId w:val="3"/>
        </w:numPr>
        <w:rPr>
          <w:rFonts w:ascii="Times New Roman" w:hAnsi="Times New Roman" w:cs="Times New Roman"/>
          <w:sz w:val="20"/>
          <w:szCs w:val="20"/>
        </w:rPr>
      </w:pPr>
      <w:r w:rsidRPr="00C12FD4">
        <w:rPr>
          <w:rFonts w:ascii="Times New Roman" w:hAnsi="Times New Roman" w:cs="Times New Roman"/>
          <w:sz w:val="20"/>
          <w:szCs w:val="20"/>
        </w:rPr>
        <w:t>Microbiology</w:t>
      </w:r>
    </w:p>
    <w:p w:rsidR="00C6462C" w:rsidRPr="00C12FD4" w:rsidRDefault="00C6462C" w:rsidP="002B2A87">
      <w:pPr>
        <w:pStyle w:val="ListParagraph"/>
        <w:numPr>
          <w:ilvl w:val="0"/>
          <w:numId w:val="3"/>
        </w:numPr>
        <w:rPr>
          <w:rFonts w:ascii="Times New Roman" w:hAnsi="Times New Roman" w:cs="Times New Roman"/>
          <w:sz w:val="20"/>
          <w:szCs w:val="20"/>
        </w:rPr>
      </w:pPr>
      <w:proofErr w:type="spellStart"/>
      <w:r w:rsidRPr="00C12FD4">
        <w:rPr>
          <w:rFonts w:ascii="Times New Roman" w:hAnsi="Times New Roman" w:cs="Times New Roman"/>
          <w:sz w:val="20"/>
          <w:szCs w:val="20"/>
        </w:rPr>
        <w:t>Parasitology</w:t>
      </w:r>
      <w:proofErr w:type="spellEnd"/>
    </w:p>
    <w:p w:rsidR="00C6462C" w:rsidRPr="00C12FD4" w:rsidRDefault="0018221B" w:rsidP="002B2A87">
      <w:pPr>
        <w:pStyle w:val="ListParagraph"/>
        <w:numPr>
          <w:ilvl w:val="0"/>
          <w:numId w:val="3"/>
        </w:numPr>
        <w:rPr>
          <w:rFonts w:ascii="Times New Roman" w:hAnsi="Times New Roman" w:cs="Times New Roman"/>
          <w:sz w:val="20"/>
          <w:szCs w:val="20"/>
        </w:rPr>
      </w:pPr>
      <w:r w:rsidRPr="00C12FD4">
        <w:rPr>
          <w:rFonts w:ascii="Times New Roman" w:hAnsi="Times New Roman" w:cs="Times New Roman"/>
          <w:sz w:val="20"/>
          <w:szCs w:val="20"/>
        </w:rPr>
        <w:t>Oncology</w:t>
      </w:r>
    </w:p>
    <w:p w:rsidR="00C6462C" w:rsidRPr="00C12FD4" w:rsidRDefault="00C6462C" w:rsidP="002B2A87">
      <w:pPr>
        <w:pStyle w:val="ListParagraph"/>
        <w:numPr>
          <w:ilvl w:val="0"/>
          <w:numId w:val="3"/>
        </w:numPr>
        <w:rPr>
          <w:rFonts w:ascii="Times New Roman" w:hAnsi="Times New Roman" w:cs="Times New Roman"/>
          <w:sz w:val="20"/>
          <w:szCs w:val="20"/>
        </w:rPr>
      </w:pPr>
      <w:r w:rsidRPr="00C12FD4">
        <w:rPr>
          <w:rFonts w:ascii="Times New Roman" w:hAnsi="Times New Roman" w:cs="Times New Roman"/>
          <w:sz w:val="20"/>
          <w:szCs w:val="20"/>
        </w:rPr>
        <w:t>Trauma</w:t>
      </w:r>
    </w:p>
    <w:p w:rsidR="009D242A" w:rsidRPr="00C12FD4" w:rsidRDefault="009D242A" w:rsidP="00C6462C">
      <w:pPr>
        <w:rPr>
          <w:rFonts w:ascii="Times New Roman" w:hAnsi="Times New Roman" w:cs="Times New Roman"/>
          <w:sz w:val="20"/>
          <w:szCs w:val="20"/>
        </w:rPr>
      </w:pPr>
    </w:p>
    <w:p w:rsidR="00C6462C" w:rsidRPr="00C12FD4" w:rsidRDefault="00C6462C" w:rsidP="00C6462C">
      <w:pPr>
        <w:rPr>
          <w:rFonts w:ascii="Times New Roman" w:hAnsi="Times New Roman" w:cs="Times New Roman"/>
          <w:sz w:val="20"/>
          <w:szCs w:val="20"/>
        </w:rPr>
      </w:pPr>
      <w:r w:rsidRPr="00C12FD4">
        <w:rPr>
          <w:rFonts w:ascii="Times New Roman" w:hAnsi="Times New Roman" w:cs="Times New Roman"/>
          <w:sz w:val="20"/>
          <w:szCs w:val="20"/>
        </w:rPr>
        <w:t>LEARNING ACTIVITIES</w:t>
      </w:r>
    </w:p>
    <w:p w:rsidR="00C6462C" w:rsidRPr="00C12FD4" w:rsidRDefault="00C6462C" w:rsidP="002B2A87">
      <w:pPr>
        <w:pStyle w:val="ListParagraph"/>
        <w:numPr>
          <w:ilvl w:val="0"/>
          <w:numId w:val="2"/>
        </w:numPr>
        <w:rPr>
          <w:rFonts w:ascii="Times New Roman" w:hAnsi="Times New Roman" w:cs="Times New Roman"/>
          <w:sz w:val="20"/>
          <w:szCs w:val="20"/>
        </w:rPr>
      </w:pPr>
      <w:r w:rsidRPr="00C12FD4">
        <w:rPr>
          <w:rFonts w:ascii="Times New Roman" w:hAnsi="Times New Roman" w:cs="Times New Roman"/>
          <w:sz w:val="20"/>
          <w:szCs w:val="20"/>
        </w:rPr>
        <w:t>Lectures</w:t>
      </w:r>
    </w:p>
    <w:p w:rsidR="00C6462C" w:rsidRPr="00C12FD4" w:rsidRDefault="00C6462C" w:rsidP="002B2A87">
      <w:pPr>
        <w:pStyle w:val="ListParagraph"/>
        <w:numPr>
          <w:ilvl w:val="0"/>
          <w:numId w:val="2"/>
        </w:numPr>
        <w:rPr>
          <w:rFonts w:ascii="Times New Roman" w:hAnsi="Times New Roman" w:cs="Times New Roman"/>
          <w:sz w:val="20"/>
          <w:szCs w:val="20"/>
        </w:rPr>
      </w:pPr>
      <w:r w:rsidRPr="00C12FD4">
        <w:rPr>
          <w:rFonts w:ascii="Times New Roman" w:hAnsi="Times New Roman" w:cs="Times New Roman"/>
          <w:sz w:val="20"/>
          <w:szCs w:val="20"/>
        </w:rPr>
        <w:t>Small group discussions</w:t>
      </w:r>
    </w:p>
    <w:p w:rsidR="00C6462C" w:rsidRPr="00C12FD4" w:rsidRDefault="00C6462C" w:rsidP="002B2A87">
      <w:pPr>
        <w:pStyle w:val="ListParagraph"/>
        <w:numPr>
          <w:ilvl w:val="0"/>
          <w:numId w:val="2"/>
        </w:numPr>
        <w:rPr>
          <w:rFonts w:ascii="Times New Roman" w:hAnsi="Times New Roman" w:cs="Times New Roman"/>
          <w:sz w:val="20"/>
          <w:szCs w:val="20"/>
        </w:rPr>
      </w:pPr>
      <w:r w:rsidRPr="00C12FD4">
        <w:rPr>
          <w:rFonts w:ascii="Times New Roman" w:hAnsi="Times New Roman" w:cs="Times New Roman"/>
          <w:sz w:val="20"/>
          <w:szCs w:val="20"/>
        </w:rPr>
        <w:t>Case presentations: Plenary and small groups</w:t>
      </w:r>
    </w:p>
    <w:p w:rsidR="00C6462C" w:rsidRPr="00C12FD4" w:rsidRDefault="00C6462C" w:rsidP="002B2A87">
      <w:pPr>
        <w:pStyle w:val="ListParagraph"/>
        <w:numPr>
          <w:ilvl w:val="0"/>
          <w:numId w:val="2"/>
        </w:numPr>
        <w:rPr>
          <w:rFonts w:ascii="Times New Roman" w:hAnsi="Times New Roman" w:cs="Times New Roman"/>
          <w:sz w:val="20"/>
          <w:szCs w:val="20"/>
        </w:rPr>
      </w:pPr>
      <w:r w:rsidRPr="00C12FD4">
        <w:rPr>
          <w:rFonts w:ascii="Times New Roman" w:hAnsi="Times New Roman" w:cs="Times New Roman"/>
          <w:sz w:val="20"/>
          <w:szCs w:val="20"/>
        </w:rPr>
        <w:t>Ward works</w:t>
      </w:r>
    </w:p>
    <w:p w:rsidR="00C6462C" w:rsidRPr="00C12FD4" w:rsidRDefault="0018221B" w:rsidP="002B2A87">
      <w:pPr>
        <w:pStyle w:val="ListParagraph"/>
        <w:numPr>
          <w:ilvl w:val="0"/>
          <w:numId w:val="2"/>
        </w:numPr>
        <w:rPr>
          <w:rFonts w:ascii="Times New Roman" w:hAnsi="Times New Roman" w:cs="Times New Roman"/>
          <w:sz w:val="20"/>
          <w:szCs w:val="20"/>
        </w:rPr>
      </w:pPr>
      <w:r w:rsidRPr="00C12FD4">
        <w:rPr>
          <w:rFonts w:ascii="Times New Roman" w:hAnsi="Times New Roman" w:cs="Times New Roman"/>
          <w:sz w:val="20"/>
          <w:szCs w:val="20"/>
        </w:rPr>
        <w:t>Self-study periods</w:t>
      </w:r>
    </w:p>
    <w:p w:rsidR="00C6462C" w:rsidRPr="00C12FD4" w:rsidRDefault="00F002CC" w:rsidP="00C6462C">
      <w:pPr>
        <w:rPr>
          <w:rFonts w:ascii="Times New Roman" w:hAnsi="Times New Roman" w:cs="Times New Roman"/>
          <w:sz w:val="20"/>
          <w:szCs w:val="20"/>
        </w:rPr>
      </w:pPr>
      <w:r w:rsidRPr="00C12FD4">
        <w:rPr>
          <w:rFonts w:ascii="Times New Roman" w:hAnsi="Times New Roman" w:cs="Times New Roman"/>
          <w:sz w:val="20"/>
          <w:szCs w:val="20"/>
        </w:rPr>
        <w:lastRenderedPageBreak/>
        <w:t>EVALUATION OF STUDENT</w:t>
      </w:r>
    </w:p>
    <w:p w:rsidR="00F002CC" w:rsidRPr="00C12FD4" w:rsidRDefault="00F002CC" w:rsidP="00C6462C">
      <w:pPr>
        <w:rPr>
          <w:rFonts w:ascii="Times New Roman" w:hAnsi="Times New Roman" w:cs="Times New Roman"/>
          <w:sz w:val="20"/>
          <w:szCs w:val="20"/>
        </w:rPr>
      </w:pPr>
      <w:r w:rsidRPr="00C12FD4">
        <w:rPr>
          <w:rFonts w:ascii="Times New Roman" w:hAnsi="Times New Roman" w:cs="Times New Roman"/>
          <w:sz w:val="20"/>
          <w:szCs w:val="20"/>
        </w:rPr>
        <w:tab/>
        <w:t>Each of the 3 subspecialties (infectious diseases, oncology, trauma) will submit a grade per student, and the final grade for systemic disease module will be computed based on the breakdown as follows (respective percentages according to the number of hours involved):</w:t>
      </w:r>
    </w:p>
    <w:p w:rsidR="00F002CC" w:rsidRPr="00C12FD4" w:rsidRDefault="00F002CC" w:rsidP="002B2A87">
      <w:pPr>
        <w:pStyle w:val="ListParagraph"/>
        <w:numPr>
          <w:ilvl w:val="1"/>
          <w:numId w:val="3"/>
        </w:numPr>
        <w:rPr>
          <w:rFonts w:ascii="Times New Roman" w:hAnsi="Times New Roman" w:cs="Times New Roman"/>
          <w:sz w:val="20"/>
          <w:szCs w:val="20"/>
        </w:rPr>
      </w:pPr>
      <w:r w:rsidRPr="00C12FD4">
        <w:rPr>
          <w:rFonts w:ascii="Times New Roman" w:hAnsi="Times New Roman" w:cs="Times New Roman"/>
          <w:sz w:val="20"/>
          <w:szCs w:val="20"/>
        </w:rPr>
        <w:t>Infectious diseases</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t xml:space="preserve">50% </w:t>
      </w:r>
    </w:p>
    <w:p w:rsidR="00F002CC" w:rsidRPr="00C12FD4" w:rsidRDefault="00F002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Adult</w:t>
      </w:r>
      <w:r w:rsidRPr="00C12FD4">
        <w:rPr>
          <w:rFonts w:ascii="Times New Roman" w:hAnsi="Times New Roman" w:cs="Times New Roman"/>
          <w:sz w:val="20"/>
          <w:szCs w:val="20"/>
        </w:rPr>
        <w:tab/>
      </w:r>
      <w:r w:rsidRPr="00C12FD4">
        <w:rPr>
          <w:rFonts w:ascii="Times New Roman" w:hAnsi="Times New Roman" w:cs="Times New Roman"/>
          <w:sz w:val="20"/>
          <w:szCs w:val="20"/>
        </w:rPr>
        <w:tab/>
        <w:t>38%</w:t>
      </w:r>
    </w:p>
    <w:p w:rsidR="00F002CC" w:rsidRPr="00C12FD4" w:rsidRDefault="00F002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Pediatric</w:t>
      </w:r>
      <w:r w:rsidRPr="00C12FD4">
        <w:rPr>
          <w:rFonts w:ascii="Times New Roman" w:hAnsi="Times New Roman" w:cs="Times New Roman"/>
          <w:sz w:val="20"/>
          <w:szCs w:val="20"/>
        </w:rPr>
        <w:tab/>
      </w:r>
      <w:r w:rsidRPr="00C12FD4">
        <w:rPr>
          <w:rFonts w:ascii="Times New Roman" w:hAnsi="Times New Roman" w:cs="Times New Roman"/>
          <w:sz w:val="20"/>
          <w:szCs w:val="20"/>
        </w:rPr>
        <w:tab/>
        <w:t>28%</w:t>
      </w:r>
    </w:p>
    <w:p w:rsidR="00F002CC" w:rsidRPr="00C12FD4" w:rsidRDefault="00F002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Microbiology</w:t>
      </w:r>
      <w:r w:rsidRPr="00C12FD4">
        <w:rPr>
          <w:rFonts w:ascii="Times New Roman" w:hAnsi="Times New Roman" w:cs="Times New Roman"/>
          <w:sz w:val="20"/>
          <w:szCs w:val="20"/>
        </w:rPr>
        <w:tab/>
        <w:t>17%</w:t>
      </w:r>
    </w:p>
    <w:p w:rsidR="00F002CC" w:rsidRPr="00C12FD4" w:rsidRDefault="00F002CC" w:rsidP="002B2A87">
      <w:pPr>
        <w:pStyle w:val="ListParagraph"/>
        <w:numPr>
          <w:ilvl w:val="2"/>
          <w:numId w:val="3"/>
        </w:numPr>
        <w:rPr>
          <w:rFonts w:ascii="Times New Roman" w:hAnsi="Times New Roman" w:cs="Times New Roman"/>
          <w:sz w:val="20"/>
          <w:szCs w:val="20"/>
        </w:rPr>
      </w:pPr>
      <w:proofErr w:type="spellStart"/>
      <w:r w:rsidRPr="00C12FD4">
        <w:rPr>
          <w:rFonts w:ascii="Times New Roman" w:hAnsi="Times New Roman" w:cs="Times New Roman"/>
          <w:sz w:val="20"/>
          <w:szCs w:val="20"/>
        </w:rPr>
        <w:t>Parasitology</w:t>
      </w:r>
      <w:proofErr w:type="spellEnd"/>
      <w:r w:rsidRPr="00C12FD4">
        <w:rPr>
          <w:rFonts w:ascii="Times New Roman" w:hAnsi="Times New Roman" w:cs="Times New Roman"/>
          <w:sz w:val="20"/>
          <w:szCs w:val="20"/>
        </w:rPr>
        <w:tab/>
        <w:t>17%</w:t>
      </w:r>
    </w:p>
    <w:p w:rsidR="00F002CC" w:rsidRPr="00C12FD4" w:rsidRDefault="00F002CC" w:rsidP="002B2A87">
      <w:pPr>
        <w:pStyle w:val="ListParagraph"/>
        <w:numPr>
          <w:ilvl w:val="1"/>
          <w:numId w:val="3"/>
        </w:numPr>
        <w:rPr>
          <w:rFonts w:ascii="Times New Roman" w:hAnsi="Times New Roman" w:cs="Times New Roman"/>
          <w:sz w:val="20"/>
          <w:szCs w:val="20"/>
        </w:rPr>
      </w:pPr>
      <w:r w:rsidRPr="00C12FD4">
        <w:rPr>
          <w:rFonts w:ascii="Times New Roman" w:hAnsi="Times New Roman" w:cs="Times New Roman"/>
          <w:sz w:val="20"/>
          <w:szCs w:val="20"/>
        </w:rPr>
        <w:t>Oncology</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t>35%</w:t>
      </w:r>
    </w:p>
    <w:p w:rsidR="00F002CC" w:rsidRPr="00C12FD4" w:rsidRDefault="00F002CC" w:rsidP="002B2A87">
      <w:pPr>
        <w:pStyle w:val="ListParagraph"/>
        <w:numPr>
          <w:ilvl w:val="1"/>
          <w:numId w:val="3"/>
        </w:numPr>
        <w:rPr>
          <w:rFonts w:ascii="Times New Roman" w:hAnsi="Times New Roman" w:cs="Times New Roman"/>
          <w:sz w:val="20"/>
          <w:szCs w:val="20"/>
        </w:rPr>
      </w:pPr>
      <w:r w:rsidRPr="00C12FD4">
        <w:rPr>
          <w:rFonts w:ascii="Times New Roman" w:hAnsi="Times New Roman" w:cs="Times New Roman"/>
          <w:sz w:val="20"/>
          <w:szCs w:val="20"/>
        </w:rPr>
        <w:t>Trauma</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u w:val="single"/>
        </w:rPr>
        <w:t>15%</w:t>
      </w:r>
    </w:p>
    <w:p w:rsidR="00F002CC" w:rsidRPr="00C12FD4" w:rsidRDefault="00F002CC" w:rsidP="00F002CC">
      <w:pPr>
        <w:pStyle w:val="ListParagraph"/>
        <w:ind w:left="7200"/>
        <w:rPr>
          <w:rFonts w:ascii="Times New Roman" w:hAnsi="Times New Roman" w:cs="Times New Roman"/>
          <w:sz w:val="20"/>
          <w:szCs w:val="20"/>
        </w:rPr>
      </w:pPr>
      <w:r w:rsidRPr="00C12FD4">
        <w:rPr>
          <w:rFonts w:ascii="Times New Roman" w:hAnsi="Times New Roman" w:cs="Times New Roman"/>
          <w:sz w:val="20"/>
          <w:szCs w:val="20"/>
        </w:rPr>
        <w:t>100%</w:t>
      </w:r>
    </w:p>
    <w:p w:rsidR="00F002CC" w:rsidRPr="00C12FD4" w:rsidRDefault="00F002CC" w:rsidP="00F002CC">
      <w:pPr>
        <w:rPr>
          <w:rFonts w:ascii="Times New Roman" w:hAnsi="Times New Roman" w:cs="Times New Roman"/>
          <w:sz w:val="20"/>
          <w:szCs w:val="20"/>
        </w:rPr>
      </w:pPr>
    </w:p>
    <w:p w:rsidR="00F002CC" w:rsidRPr="00C12FD4" w:rsidRDefault="00F002CC" w:rsidP="00F002CC">
      <w:pPr>
        <w:rPr>
          <w:rFonts w:ascii="Times New Roman" w:hAnsi="Times New Roman" w:cs="Times New Roman"/>
          <w:sz w:val="20"/>
          <w:szCs w:val="20"/>
        </w:rPr>
      </w:pPr>
      <w:r w:rsidRPr="00C12FD4">
        <w:rPr>
          <w:rFonts w:ascii="Times New Roman" w:hAnsi="Times New Roman" w:cs="Times New Roman"/>
          <w:sz w:val="20"/>
          <w:szCs w:val="20"/>
        </w:rPr>
        <w:t>REFERENCES</w:t>
      </w:r>
    </w:p>
    <w:p w:rsidR="00F002CC" w:rsidRPr="00C12FD4" w:rsidRDefault="00F002CC" w:rsidP="002B2A87">
      <w:pPr>
        <w:pStyle w:val="ListParagraph"/>
        <w:numPr>
          <w:ilvl w:val="0"/>
          <w:numId w:val="4"/>
        </w:numPr>
        <w:rPr>
          <w:rFonts w:ascii="Times New Roman" w:hAnsi="Times New Roman" w:cs="Times New Roman"/>
          <w:sz w:val="20"/>
          <w:szCs w:val="20"/>
        </w:rPr>
      </w:pPr>
      <w:r w:rsidRPr="00C12FD4">
        <w:rPr>
          <w:rFonts w:ascii="Times New Roman" w:hAnsi="Times New Roman" w:cs="Times New Roman"/>
          <w:sz w:val="20"/>
          <w:szCs w:val="20"/>
        </w:rPr>
        <w:t>Required</w:t>
      </w:r>
    </w:p>
    <w:p w:rsidR="00F002CC" w:rsidRPr="00C12FD4" w:rsidRDefault="00F002CC" w:rsidP="002B2A87">
      <w:pPr>
        <w:pStyle w:val="ListParagraph"/>
        <w:numPr>
          <w:ilvl w:val="1"/>
          <w:numId w:val="4"/>
        </w:numPr>
        <w:rPr>
          <w:rFonts w:ascii="Times New Roman" w:hAnsi="Times New Roman" w:cs="Times New Roman"/>
          <w:sz w:val="20"/>
          <w:szCs w:val="20"/>
        </w:rPr>
      </w:pPr>
      <w:r w:rsidRPr="00C12FD4">
        <w:rPr>
          <w:rFonts w:ascii="Times New Roman" w:hAnsi="Times New Roman" w:cs="Times New Roman"/>
          <w:sz w:val="20"/>
          <w:szCs w:val="20"/>
        </w:rPr>
        <w:t xml:space="preserve">Infectious diseases: </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 xml:space="preserve">Harrison’s Principles of internal medicine, </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 xml:space="preserve">Nelson’s textbook of pediatrics, </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 xml:space="preserve">Del </w:t>
      </w:r>
      <w:proofErr w:type="spellStart"/>
      <w:r w:rsidRPr="00C12FD4">
        <w:rPr>
          <w:rFonts w:ascii="Times New Roman" w:hAnsi="Times New Roman" w:cs="Times New Roman"/>
          <w:sz w:val="20"/>
          <w:szCs w:val="20"/>
        </w:rPr>
        <w:t>mundo</w:t>
      </w:r>
      <w:proofErr w:type="spellEnd"/>
      <w:r w:rsidRPr="00C12FD4">
        <w:rPr>
          <w:rFonts w:ascii="Times New Roman" w:hAnsi="Times New Roman" w:cs="Times New Roman"/>
          <w:sz w:val="20"/>
          <w:szCs w:val="20"/>
        </w:rPr>
        <w:t xml:space="preserve"> pediatric textbook, </w:t>
      </w:r>
    </w:p>
    <w:p w:rsidR="00F002CC" w:rsidRPr="00C12FD4" w:rsidRDefault="00F002CC" w:rsidP="002B2A87">
      <w:pPr>
        <w:pStyle w:val="ListParagraph"/>
        <w:numPr>
          <w:ilvl w:val="2"/>
          <w:numId w:val="4"/>
        </w:numPr>
        <w:rPr>
          <w:rFonts w:ascii="Times New Roman" w:hAnsi="Times New Roman" w:cs="Times New Roman"/>
          <w:sz w:val="20"/>
          <w:szCs w:val="20"/>
        </w:rPr>
      </w:pPr>
      <w:proofErr w:type="spellStart"/>
      <w:r w:rsidRPr="00C12FD4">
        <w:rPr>
          <w:rFonts w:ascii="Times New Roman" w:hAnsi="Times New Roman" w:cs="Times New Roman"/>
          <w:sz w:val="20"/>
          <w:szCs w:val="20"/>
        </w:rPr>
        <w:t>Jawetz</w:t>
      </w:r>
      <w:proofErr w:type="spellEnd"/>
      <w:r w:rsidRPr="00C12FD4">
        <w:rPr>
          <w:rFonts w:ascii="Times New Roman" w:hAnsi="Times New Roman" w:cs="Times New Roman"/>
          <w:sz w:val="20"/>
          <w:szCs w:val="20"/>
        </w:rPr>
        <w:t xml:space="preserve">, </w:t>
      </w:r>
      <w:proofErr w:type="spellStart"/>
      <w:r w:rsidRPr="00C12FD4">
        <w:rPr>
          <w:rFonts w:ascii="Times New Roman" w:hAnsi="Times New Roman" w:cs="Times New Roman"/>
          <w:sz w:val="20"/>
          <w:szCs w:val="20"/>
        </w:rPr>
        <w:t>Melnick</w:t>
      </w:r>
      <w:proofErr w:type="spellEnd"/>
      <w:r w:rsidRPr="00C12FD4">
        <w:rPr>
          <w:rFonts w:ascii="Times New Roman" w:hAnsi="Times New Roman" w:cs="Times New Roman"/>
          <w:sz w:val="20"/>
          <w:szCs w:val="20"/>
        </w:rPr>
        <w:t xml:space="preserve"> &amp; </w:t>
      </w:r>
      <w:proofErr w:type="spellStart"/>
      <w:r w:rsidRPr="00C12FD4">
        <w:rPr>
          <w:rFonts w:ascii="Times New Roman" w:hAnsi="Times New Roman" w:cs="Times New Roman"/>
          <w:sz w:val="20"/>
          <w:szCs w:val="20"/>
        </w:rPr>
        <w:t>adelbergs</w:t>
      </w:r>
      <w:proofErr w:type="spellEnd"/>
      <w:r w:rsidRPr="00C12FD4">
        <w:rPr>
          <w:rFonts w:ascii="Times New Roman" w:hAnsi="Times New Roman" w:cs="Times New Roman"/>
          <w:sz w:val="20"/>
          <w:szCs w:val="20"/>
        </w:rPr>
        <w:t xml:space="preserve"> medical microbiology, </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Lippincott’s illustrated review, microbiology</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 xml:space="preserve">Microbiology – an introduction </w:t>
      </w:r>
      <w:proofErr w:type="spellStart"/>
      <w:r w:rsidRPr="00C12FD4">
        <w:rPr>
          <w:rFonts w:ascii="Times New Roman" w:hAnsi="Times New Roman" w:cs="Times New Roman"/>
          <w:sz w:val="20"/>
          <w:szCs w:val="20"/>
        </w:rPr>
        <w:t>tortora</w:t>
      </w:r>
      <w:proofErr w:type="spellEnd"/>
    </w:p>
    <w:p w:rsidR="00F002CC" w:rsidRPr="00C12FD4" w:rsidRDefault="00F002CC" w:rsidP="002B2A87">
      <w:pPr>
        <w:pStyle w:val="ListParagraph"/>
        <w:numPr>
          <w:ilvl w:val="2"/>
          <w:numId w:val="4"/>
        </w:numPr>
        <w:rPr>
          <w:rFonts w:ascii="Times New Roman" w:hAnsi="Times New Roman" w:cs="Times New Roman"/>
          <w:sz w:val="20"/>
          <w:szCs w:val="20"/>
        </w:rPr>
      </w:pPr>
      <w:proofErr w:type="spellStart"/>
      <w:r w:rsidRPr="00C12FD4">
        <w:rPr>
          <w:rFonts w:ascii="Times New Roman" w:hAnsi="Times New Roman" w:cs="Times New Roman"/>
          <w:sz w:val="20"/>
          <w:szCs w:val="20"/>
        </w:rPr>
        <w:t>Belizario</w:t>
      </w:r>
      <w:proofErr w:type="spellEnd"/>
      <w:r w:rsidRPr="00C12FD4">
        <w:rPr>
          <w:rFonts w:ascii="Times New Roman" w:hAnsi="Times New Roman" w:cs="Times New Roman"/>
          <w:sz w:val="20"/>
          <w:szCs w:val="20"/>
        </w:rPr>
        <w:t xml:space="preserve"> VY, De Leon WU. Philippine textbook of medical </w:t>
      </w:r>
      <w:proofErr w:type="spellStart"/>
      <w:r w:rsidRPr="00C12FD4">
        <w:rPr>
          <w:rFonts w:ascii="Times New Roman" w:hAnsi="Times New Roman" w:cs="Times New Roman"/>
          <w:sz w:val="20"/>
          <w:szCs w:val="20"/>
        </w:rPr>
        <w:t>parasitology</w:t>
      </w:r>
      <w:proofErr w:type="spellEnd"/>
      <w:r w:rsidRPr="00C12FD4">
        <w:rPr>
          <w:rFonts w:ascii="Times New Roman" w:hAnsi="Times New Roman" w:cs="Times New Roman"/>
          <w:sz w:val="20"/>
          <w:szCs w:val="20"/>
        </w:rPr>
        <w:t>, Manila, UP Manila</w:t>
      </w:r>
    </w:p>
    <w:p w:rsidR="00F002CC" w:rsidRPr="00C12FD4" w:rsidRDefault="00F002CC" w:rsidP="002B2A87">
      <w:pPr>
        <w:pStyle w:val="ListParagraph"/>
        <w:numPr>
          <w:ilvl w:val="2"/>
          <w:numId w:val="4"/>
        </w:numPr>
        <w:rPr>
          <w:rFonts w:ascii="Times New Roman" w:hAnsi="Times New Roman" w:cs="Times New Roman"/>
          <w:sz w:val="20"/>
          <w:szCs w:val="20"/>
        </w:rPr>
      </w:pPr>
      <w:r w:rsidRPr="00C12FD4">
        <w:rPr>
          <w:rFonts w:ascii="Times New Roman" w:hAnsi="Times New Roman" w:cs="Times New Roman"/>
          <w:sz w:val="20"/>
          <w:szCs w:val="20"/>
        </w:rPr>
        <w:t xml:space="preserve">Department of </w:t>
      </w:r>
      <w:proofErr w:type="spellStart"/>
      <w:r w:rsidRPr="00C12FD4">
        <w:rPr>
          <w:rFonts w:ascii="Times New Roman" w:hAnsi="Times New Roman" w:cs="Times New Roman"/>
          <w:sz w:val="20"/>
          <w:szCs w:val="20"/>
        </w:rPr>
        <w:t>parasitology</w:t>
      </w:r>
      <w:proofErr w:type="spellEnd"/>
      <w:r w:rsidRPr="00C12FD4">
        <w:rPr>
          <w:rFonts w:ascii="Times New Roman" w:hAnsi="Times New Roman" w:cs="Times New Roman"/>
          <w:sz w:val="20"/>
          <w:szCs w:val="20"/>
        </w:rPr>
        <w:t>, laboratory Manual, Manila</w:t>
      </w:r>
    </w:p>
    <w:p w:rsidR="00F002CC" w:rsidRPr="00C12FD4" w:rsidRDefault="00F002CC" w:rsidP="0018221B">
      <w:pPr>
        <w:pStyle w:val="ListParagraph"/>
        <w:ind w:left="1800"/>
        <w:rPr>
          <w:rFonts w:ascii="Times New Roman" w:hAnsi="Times New Roman" w:cs="Times New Roman"/>
          <w:sz w:val="20"/>
          <w:szCs w:val="20"/>
        </w:rPr>
      </w:pPr>
    </w:p>
    <w:p w:rsidR="00F002CC" w:rsidRPr="00C12FD4" w:rsidRDefault="00F002CC" w:rsidP="002B2A87">
      <w:pPr>
        <w:pStyle w:val="ListParagraph"/>
        <w:numPr>
          <w:ilvl w:val="0"/>
          <w:numId w:val="4"/>
        </w:numPr>
        <w:rPr>
          <w:rFonts w:ascii="Times New Roman" w:hAnsi="Times New Roman" w:cs="Times New Roman"/>
          <w:sz w:val="20"/>
          <w:szCs w:val="20"/>
        </w:rPr>
      </w:pPr>
      <w:r w:rsidRPr="00C12FD4">
        <w:rPr>
          <w:rFonts w:ascii="Times New Roman" w:hAnsi="Times New Roman" w:cs="Times New Roman"/>
          <w:sz w:val="20"/>
          <w:szCs w:val="20"/>
        </w:rPr>
        <w:t>Suggested</w:t>
      </w:r>
    </w:p>
    <w:p w:rsidR="00F002CC" w:rsidRPr="00C12FD4" w:rsidRDefault="00F002CC" w:rsidP="002B2A87">
      <w:pPr>
        <w:pStyle w:val="ListParagraph"/>
        <w:numPr>
          <w:ilvl w:val="1"/>
          <w:numId w:val="4"/>
        </w:numPr>
        <w:rPr>
          <w:rFonts w:ascii="Times New Roman" w:hAnsi="Times New Roman" w:cs="Times New Roman"/>
          <w:sz w:val="20"/>
          <w:szCs w:val="20"/>
        </w:rPr>
      </w:pPr>
      <w:proofErr w:type="spellStart"/>
      <w:r w:rsidRPr="00C12FD4">
        <w:rPr>
          <w:rFonts w:ascii="Times New Roman" w:hAnsi="Times New Roman" w:cs="Times New Roman"/>
          <w:sz w:val="20"/>
          <w:szCs w:val="20"/>
        </w:rPr>
        <w:t>Mandell</w:t>
      </w:r>
      <w:proofErr w:type="spellEnd"/>
      <w:r w:rsidRPr="00C12FD4">
        <w:rPr>
          <w:rFonts w:ascii="Times New Roman" w:hAnsi="Times New Roman" w:cs="Times New Roman"/>
          <w:sz w:val="20"/>
          <w:szCs w:val="20"/>
        </w:rPr>
        <w:t>, Douglas and Bennett’s principles and practice of infectious diseases</w:t>
      </w:r>
    </w:p>
    <w:p w:rsidR="00B31B03" w:rsidRPr="00C12FD4" w:rsidRDefault="00B31B03" w:rsidP="00B31B03">
      <w:pPr>
        <w:rPr>
          <w:rFonts w:ascii="Times New Roman" w:hAnsi="Times New Roman" w:cs="Times New Roman"/>
          <w:sz w:val="20"/>
          <w:szCs w:val="20"/>
        </w:rPr>
      </w:pPr>
    </w:p>
    <w:p w:rsidR="00C12FD4" w:rsidRPr="00C12FD4" w:rsidRDefault="00C12FD4">
      <w:pPr>
        <w:rPr>
          <w:rFonts w:ascii="Times New Roman" w:hAnsi="Times New Roman" w:cs="Times New Roman"/>
          <w:sz w:val="20"/>
          <w:szCs w:val="20"/>
        </w:rPr>
      </w:pPr>
      <w:r w:rsidRPr="00C12FD4">
        <w:rPr>
          <w:rFonts w:ascii="Times New Roman" w:hAnsi="Times New Roman" w:cs="Times New Roman"/>
          <w:sz w:val="20"/>
          <w:szCs w:val="20"/>
        </w:rPr>
        <w:br w:type="page"/>
      </w:r>
    </w:p>
    <w:p w:rsidR="00B31B03" w:rsidRPr="00C12FD4" w:rsidRDefault="008F3C09" w:rsidP="00B31B03">
      <w:pPr>
        <w:rPr>
          <w:rFonts w:ascii="Times New Roman" w:hAnsi="Times New Roman" w:cs="Times New Roman"/>
          <w:sz w:val="20"/>
          <w:szCs w:val="20"/>
        </w:rPr>
      </w:pPr>
      <w:r w:rsidRPr="00C12FD4">
        <w:rPr>
          <w:rFonts w:ascii="Times New Roman" w:hAnsi="Times New Roman" w:cs="Times New Roman"/>
          <w:sz w:val="20"/>
          <w:szCs w:val="20"/>
        </w:rPr>
        <w:lastRenderedPageBreak/>
        <w:t>INSTRUCTION DESIGNS PER COURSE</w:t>
      </w:r>
    </w:p>
    <w:p w:rsidR="00C12FD4" w:rsidRPr="00C12FD4" w:rsidRDefault="00C12FD4" w:rsidP="00C12FD4">
      <w:pPr>
        <w:pStyle w:val="Heading2"/>
        <w:numPr>
          <w:ilvl w:val="0"/>
          <w:numId w:val="0"/>
        </w:numPr>
        <w:rPr>
          <w:rFonts w:ascii="Times New Roman" w:hAnsi="Times New Roman" w:cs="Times New Roman"/>
          <w:b w:val="0"/>
        </w:rPr>
      </w:pPr>
      <w:r w:rsidRPr="00C12FD4">
        <w:rPr>
          <w:rFonts w:ascii="Times New Roman" w:hAnsi="Times New Roman" w:cs="Times New Roman"/>
          <w:b w:val="0"/>
        </w:rPr>
        <w:t>Module Description</w:t>
      </w:r>
    </w:p>
    <w:p w:rsidR="00C12FD4" w:rsidRPr="00C12FD4" w:rsidRDefault="00C12FD4" w:rsidP="00C12FD4">
      <w:pPr>
        <w:spacing w:after="0" w:line="240" w:lineRule="auto"/>
        <w:jc w:val="both"/>
        <w:rPr>
          <w:rFonts w:ascii="Times New Roman" w:eastAsia="Arial" w:hAnsi="Times New Roman" w:cs="Times New Roman"/>
          <w:sz w:val="20"/>
          <w:szCs w:val="20"/>
        </w:rPr>
      </w:pPr>
      <w:proofErr w:type="spellStart"/>
      <w:r w:rsidRPr="00C12FD4">
        <w:rPr>
          <w:rFonts w:ascii="Times New Roman" w:eastAsia="Arial" w:hAnsi="Times New Roman" w:cs="Times New Roman"/>
          <w:sz w:val="20"/>
          <w:szCs w:val="20"/>
        </w:rPr>
        <w:t>Pathophysiology</w:t>
      </w:r>
      <w:proofErr w:type="spellEnd"/>
      <w:r w:rsidRPr="00C12FD4">
        <w:rPr>
          <w:rFonts w:ascii="Times New Roman" w:eastAsia="Arial" w:hAnsi="Times New Roman" w:cs="Times New Roman"/>
          <w:sz w:val="20"/>
          <w:szCs w:val="20"/>
        </w:rPr>
        <w:t>, symptoms, diagnosis, presentation, and principles of treatment of common and locally relevant infections</w:t>
      </w:r>
    </w:p>
    <w:p w:rsidR="00C12FD4" w:rsidRPr="00C12FD4" w:rsidRDefault="00C12FD4" w:rsidP="00C12FD4">
      <w:pPr>
        <w:spacing w:after="0" w:line="240" w:lineRule="auto"/>
        <w:jc w:val="both"/>
        <w:rPr>
          <w:rFonts w:ascii="Times New Roman" w:hAnsi="Times New Roman" w:cs="Times New Roman"/>
          <w:sz w:val="20"/>
          <w:szCs w:val="20"/>
        </w:rPr>
      </w:pPr>
    </w:p>
    <w:p w:rsidR="00C12FD4" w:rsidRPr="00C12FD4" w:rsidRDefault="00C12FD4" w:rsidP="00C12FD4">
      <w:pPr>
        <w:spacing w:after="0" w:line="240" w:lineRule="auto"/>
        <w:jc w:val="both"/>
        <w:rPr>
          <w:rFonts w:ascii="Times New Roman" w:eastAsia="Arial" w:hAnsi="Times New Roman" w:cs="Times New Roman"/>
          <w:bCs/>
          <w:sz w:val="20"/>
          <w:szCs w:val="20"/>
        </w:rPr>
      </w:pPr>
      <w:r w:rsidRPr="00C12FD4">
        <w:rPr>
          <w:rFonts w:ascii="Times New Roman" w:eastAsia="Arial" w:hAnsi="Times New Roman" w:cs="Times New Roman"/>
          <w:bCs/>
          <w:sz w:val="20"/>
          <w:szCs w:val="20"/>
        </w:rPr>
        <w:t xml:space="preserve">Module Coordinator: Allan </w:t>
      </w:r>
      <w:proofErr w:type="spellStart"/>
      <w:r w:rsidRPr="00C12FD4">
        <w:rPr>
          <w:rFonts w:ascii="Times New Roman" w:eastAsia="Arial" w:hAnsi="Times New Roman" w:cs="Times New Roman"/>
          <w:bCs/>
          <w:sz w:val="20"/>
          <w:szCs w:val="20"/>
        </w:rPr>
        <w:t>Tenorio</w:t>
      </w:r>
      <w:proofErr w:type="spellEnd"/>
      <w:r w:rsidRPr="00C12FD4">
        <w:rPr>
          <w:rFonts w:ascii="Times New Roman" w:eastAsia="Arial" w:hAnsi="Times New Roman" w:cs="Times New Roman"/>
          <w:bCs/>
          <w:sz w:val="20"/>
          <w:szCs w:val="20"/>
        </w:rPr>
        <w:t>, MD</w:t>
      </w:r>
    </w:p>
    <w:p w:rsidR="00C12FD4" w:rsidRPr="00C12FD4" w:rsidRDefault="00C12FD4" w:rsidP="00C12FD4">
      <w:pPr>
        <w:spacing w:after="0" w:line="240" w:lineRule="auto"/>
        <w:ind w:left="450"/>
        <w:jc w:val="both"/>
        <w:rPr>
          <w:rFonts w:ascii="Times New Roman" w:eastAsia="Arial" w:hAnsi="Times New Roman" w:cs="Times New Roman"/>
          <w:bCs/>
          <w:sz w:val="20"/>
          <w:szCs w:val="20"/>
        </w:rPr>
      </w:pPr>
    </w:p>
    <w:p w:rsidR="00C12FD4" w:rsidRPr="00C12FD4" w:rsidRDefault="00C12FD4" w:rsidP="00C12FD4">
      <w:pPr>
        <w:spacing w:after="0" w:line="240" w:lineRule="auto"/>
        <w:jc w:val="both"/>
        <w:rPr>
          <w:rFonts w:ascii="Times New Roman" w:eastAsia="Arial" w:hAnsi="Times New Roman" w:cs="Times New Roman"/>
          <w:bCs/>
          <w:sz w:val="20"/>
          <w:szCs w:val="20"/>
        </w:rPr>
      </w:pPr>
      <w:r w:rsidRPr="00C12FD4">
        <w:rPr>
          <w:rFonts w:ascii="Times New Roman" w:hAnsi="Times New Roman" w:cs="Times New Roman"/>
          <w:bCs/>
          <w:sz w:val="20"/>
          <w:szCs w:val="20"/>
        </w:rPr>
        <w:t>Faculty</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Section of Adult Infectious Diseases</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Dr. Myrna T. Mendoza</w:t>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Jodor</w:t>
      </w:r>
      <w:proofErr w:type="spellEnd"/>
      <w:r w:rsidRPr="00C12FD4">
        <w:rPr>
          <w:rFonts w:ascii="Times New Roman" w:eastAsia="Arial" w:hAnsi="Times New Roman" w:cs="Times New Roman"/>
          <w:sz w:val="20"/>
          <w:szCs w:val="20"/>
        </w:rPr>
        <w:t xml:space="preserve"> Lim </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Marissa M. </w:t>
      </w:r>
      <w:proofErr w:type="spellStart"/>
      <w:r w:rsidRPr="00C12FD4">
        <w:rPr>
          <w:rFonts w:ascii="Times New Roman" w:eastAsia="Arial" w:hAnsi="Times New Roman" w:cs="Times New Roman"/>
          <w:sz w:val="20"/>
          <w:szCs w:val="20"/>
        </w:rPr>
        <w:t>Alejandria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Cecilia S. </w:t>
      </w:r>
      <w:proofErr w:type="spellStart"/>
      <w:r w:rsidRPr="00C12FD4">
        <w:rPr>
          <w:rFonts w:ascii="Times New Roman" w:eastAsia="Arial" w:hAnsi="Times New Roman" w:cs="Times New Roman"/>
          <w:sz w:val="20"/>
          <w:szCs w:val="20"/>
        </w:rPr>
        <w:t>Montalban</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Regina P. </w:t>
      </w:r>
      <w:proofErr w:type="spellStart"/>
      <w:r w:rsidRPr="00C12FD4">
        <w:rPr>
          <w:rFonts w:ascii="Times New Roman" w:eastAsia="Arial" w:hAnsi="Times New Roman" w:cs="Times New Roman"/>
          <w:sz w:val="20"/>
          <w:szCs w:val="20"/>
        </w:rPr>
        <w:t>Berba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Edsel</w:t>
      </w:r>
      <w:proofErr w:type="spellEnd"/>
      <w:r w:rsidRPr="00C12FD4">
        <w:rPr>
          <w:rFonts w:ascii="Times New Roman" w:eastAsia="Arial" w:hAnsi="Times New Roman" w:cs="Times New Roman"/>
          <w:sz w:val="20"/>
          <w:szCs w:val="20"/>
        </w:rPr>
        <w:t xml:space="preserve"> </w:t>
      </w:r>
      <w:proofErr w:type="spellStart"/>
      <w:r w:rsidRPr="00C12FD4">
        <w:rPr>
          <w:rFonts w:ascii="Times New Roman" w:eastAsia="Arial" w:hAnsi="Times New Roman" w:cs="Times New Roman"/>
          <w:sz w:val="20"/>
          <w:szCs w:val="20"/>
        </w:rPr>
        <w:t>Salvana</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Raul V. </w:t>
      </w:r>
      <w:proofErr w:type="spellStart"/>
      <w:r w:rsidRPr="00C12FD4">
        <w:rPr>
          <w:rFonts w:ascii="Times New Roman" w:eastAsia="Arial" w:hAnsi="Times New Roman" w:cs="Times New Roman"/>
          <w:sz w:val="20"/>
          <w:szCs w:val="20"/>
        </w:rPr>
        <w:t>Destura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Mediadora</w:t>
      </w:r>
      <w:proofErr w:type="spellEnd"/>
      <w:r w:rsidRPr="00C12FD4">
        <w:rPr>
          <w:rFonts w:ascii="Times New Roman" w:eastAsia="Arial" w:hAnsi="Times New Roman" w:cs="Times New Roman"/>
          <w:sz w:val="20"/>
          <w:szCs w:val="20"/>
        </w:rPr>
        <w:t xml:space="preserve"> C. </w:t>
      </w:r>
      <w:proofErr w:type="spellStart"/>
      <w:r w:rsidRPr="00C12FD4">
        <w:rPr>
          <w:rFonts w:ascii="Times New Roman" w:eastAsia="Arial" w:hAnsi="Times New Roman" w:cs="Times New Roman"/>
          <w:sz w:val="20"/>
          <w:szCs w:val="20"/>
        </w:rPr>
        <w:t>Saniel</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Sonia </w:t>
      </w:r>
      <w:proofErr w:type="spellStart"/>
      <w:r w:rsidRPr="00C12FD4">
        <w:rPr>
          <w:rFonts w:ascii="Times New Roman" w:eastAsia="Arial" w:hAnsi="Times New Roman" w:cs="Times New Roman"/>
          <w:sz w:val="20"/>
          <w:szCs w:val="20"/>
        </w:rPr>
        <w:t>Salamat</w:t>
      </w:r>
      <w:proofErr w:type="spellEnd"/>
      <w:r w:rsidRPr="00C12FD4">
        <w:rPr>
          <w:rFonts w:ascii="Times New Roman" w:eastAsia="Arial" w:hAnsi="Times New Roman" w:cs="Times New Roman"/>
          <w:sz w:val="20"/>
          <w:szCs w:val="20"/>
        </w:rPr>
        <w:tab/>
        <w:t xml:space="preserve">                             Dr. </w:t>
      </w:r>
      <w:proofErr w:type="spellStart"/>
      <w:r w:rsidRPr="00C12FD4">
        <w:rPr>
          <w:rFonts w:ascii="Times New Roman" w:eastAsia="Arial" w:hAnsi="Times New Roman" w:cs="Times New Roman"/>
          <w:sz w:val="20"/>
          <w:szCs w:val="20"/>
        </w:rPr>
        <w:t>Thea</w:t>
      </w:r>
      <w:proofErr w:type="spellEnd"/>
      <w:r w:rsidRPr="00C12FD4">
        <w:rPr>
          <w:rFonts w:ascii="Times New Roman" w:eastAsia="Arial" w:hAnsi="Times New Roman" w:cs="Times New Roman"/>
          <w:sz w:val="20"/>
          <w:szCs w:val="20"/>
        </w:rPr>
        <w:t xml:space="preserve"> </w:t>
      </w:r>
      <w:proofErr w:type="spellStart"/>
      <w:r w:rsidRPr="00C12FD4">
        <w:rPr>
          <w:rFonts w:ascii="Times New Roman" w:eastAsia="Arial" w:hAnsi="Times New Roman" w:cs="Times New Roman"/>
          <w:sz w:val="20"/>
          <w:szCs w:val="20"/>
        </w:rPr>
        <w:t>Patino</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p>
    <w:p w:rsidR="00C12FD4" w:rsidRPr="00C12FD4" w:rsidRDefault="00C12FD4" w:rsidP="00C12FD4">
      <w:pPr>
        <w:spacing w:after="0" w:line="240" w:lineRule="auto"/>
        <w:ind w:left="720" w:hanging="36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Section of Pediatric Infectious Diseases</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Anna </w:t>
      </w:r>
      <w:proofErr w:type="spellStart"/>
      <w:r w:rsidRPr="00C12FD4">
        <w:rPr>
          <w:rFonts w:ascii="Times New Roman" w:eastAsia="Arial" w:hAnsi="Times New Roman" w:cs="Times New Roman"/>
          <w:sz w:val="20"/>
          <w:szCs w:val="20"/>
        </w:rPr>
        <w:t>Ong</w:t>
      </w:r>
      <w:proofErr w:type="spellEnd"/>
      <w:r w:rsidRPr="00C12FD4">
        <w:rPr>
          <w:rFonts w:ascii="Times New Roman" w:eastAsia="Arial" w:hAnsi="Times New Roman" w:cs="Times New Roman"/>
          <w:sz w:val="20"/>
          <w:szCs w:val="20"/>
        </w:rPr>
        <w:t xml:space="preserve"> Lim</w:t>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Dr. Liza Gonzales</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Cecile </w:t>
      </w:r>
      <w:proofErr w:type="spellStart"/>
      <w:r w:rsidRPr="00C12FD4">
        <w:rPr>
          <w:rFonts w:ascii="Times New Roman" w:eastAsia="Arial" w:hAnsi="Times New Roman" w:cs="Times New Roman"/>
          <w:sz w:val="20"/>
          <w:szCs w:val="20"/>
        </w:rPr>
        <w:t>Maramba</w:t>
      </w:r>
      <w:proofErr w:type="spellEnd"/>
      <w:r w:rsidRPr="00C12FD4">
        <w:rPr>
          <w:rFonts w:ascii="Times New Roman" w:eastAsia="Arial" w:hAnsi="Times New Roman" w:cs="Times New Roman"/>
          <w:sz w:val="20"/>
          <w:szCs w:val="20"/>
        </w:rPr>
        <w:t xml:space="preserve"> – </w:t>
      </w:r>
      <w:proofErr w:type="spellStart"/>
      <w:r w:rsidRPr="00C12FD4">
        <w:rPr>
          <w:rFonts w:ascii="Times New Roman" w:eastAsia="Arial" w:hAnsi="Times New Roman" w:cs="Times New Roman"/>
          <w:sz w:val="20"/>
          <w:szCs w:val="20"/>
        </w:rPr>
        <w:t>Lazarte</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Marimel</w:t>
      </w:r>
      <w:proofErr w:type="spellEnd"/>
      <w:r w:rsidRPr="00C12FD4">
        <w:rPr>
          <w:rFonts w:ascii="Times New Roman" w:eastAsia="Arial" w:hAnsi="Times New Roman" w:cs="Times New Roman"/>
          <w:sz w:val="20"/>
          <w:szCs w:val="20"/>
        </w:rPr>
        <w:t xml:space="preserve"> </w:t>
      </w:r>
      <w:proofErr w:type="spellStart"/>
      <w:r w:rsidRPr="00C12FD4">
        <w:rPr>
          <w:rFonts w:ascii="Times New Roman" w:eastAsia="Arial" w:hAnsi="Times New Roman" w:cs="Times New Roman"/>
          <w:sz w:val="20"/>
          <w:szCs w:val="20"/>
        </w:rPr>
        <w:t>Pagcatipunan</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Benjamin </w:t>
      </w:r>
      <w:proofErr w:type="spellStart"/>
      <w:r w:rsidRPr="00C12FD4">
        <w:rPr>
          <w:rFonts w:ascii="Times New Roman" w:eastAsia="Arial" w:hAnsi="Times New Roman" w:cs="Times New Roman"/>
          <w:sz w:val="20"/>
          <w:szCs w:val="20"/>
        </w:rPr>
        <w:t>Sablan</w:t>
      </w:r>
      <w:proofErr w:type="spellEnd"/>
      <w:r w:rsidRPr="00C12FD4">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C12FD4">
        <w:rPr>
          <w:rFonts w:ascii="Times New Roman" w:eastAsia="Arial" w:hAnsi="Times New Roman" w:cs="Times New Roman"/>
          <w:sz w:val="20"/>
          <w:szCs w:val="20"/>
        </w:rPr>
        <w:t xml:space="preserve">Dr. </w:t>
      </w:r>
      <w:proofErr w:type="spellStart"/>
      <w:r w:rsidRPr="00C12FD4">
        <w:rPr>
          <w:rFonts w:ascii="Times New Roman" w:eastAsia="Arial" w:hAnsi="Times New Roman" w:cs="Times New Roman"/>
          <w:sz w:val="20"/>
          <w:szCs w:val="20"/>
        </w:rPr>
        <w:t>Salvacion</w:t>
      </w:r>
      <w:proofErr w:type="spellEnd"/>
      <w:r w:rsidRPr="00C12FD4">
        <w:rPr>
          <w:rFonts w:ascii="Times New Roman" w:eastAsia="Arial" w:hAnsi="Times New Roman" w:cs="Times New Roman"/>
          <w:sz w:val="20"/>
          <w:szCs w:val="20"/>
        </w:rPr>
        <w:t xml:space="preserve"> R. </w:t>
      </w:r>
      <w:proofErr w:type="spellStart"/>
      <w:r w:rsidRPr="00C12FD4">
        <w:rPr>
          <w:rFonts w:ascii="Times New Roman" w:eastAsia="Arial" w:hAnsi="Times New Roman" w:cs="Times New Roman"/>
          <w:sz w:val="20"/>
          <w:szCs w:val="20"/>
        </w:rPr>
        <w:t>Gatchalian</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w:t>
      </w:r>
      <w:proofErr w:type="spellStart"/>
      <w:r w:rsidRPr="00C12FD4">
        <w:rPr>
          <w:rFonts w:ascii="Times New Roman" w:eastAsia="Arial" w:hAnsi="Times New Roman" w:cs="Times New Roman"/>
          <w:sz w:val="20"/>
          <w:szCs w:val="20"/>
        </w:rPr>
        <w:t>Carmina</w:t>
      </w:r>
      <w:proofErr w:type="spellEnd"/>
      <w:r w:rsidRPr="00C12FD4">
        <w:rPr>
          <w:rFonts w:ascii="Times New Roman" w:eastAsia="Arial" w:hAnsi="Times New Roman" w:cs="Times New Roman"/>
          <w:sz w:val="20"/>
          <w:szCs w:val="20"/>
        </w:rPr>
        <w:t xml:space="preserve"> </w:t>
      </w:r>
      <w:proofErr w:type="spellStart"/>
      <w:proofErr w:type="gramStart"/>
      <w:r w:rsidRPr="00C12FD4">
        <w:rPr>
          <w:rFonts w:ascii="Times New Roman" w:eastAsia="Arial" w:hAnsi="Times New Roman" w:cs="Times New Roman"/>
          <w:sz w:val="20"/>
          <w:szCs w:val="20"/>
        </w:rPr>
        <w:t>delos</w:t>
      </w:r>
      <w:proofErr w:type="spellEnd"/>
      <w:proofErr w:type="gramEnd"/>
      <w:r w:rsidRPr="00C12FD4">
        <w:rPr>
          <w:rFonts w:ascii="Times New Roman" w:eastAsia="Arial" w:hAnsi="Times New Roman" w:cs="Times New Roman"/>
          <w:sz w:val="20"/>
          <w:szCs w:val="20"/>
        </w:rPr>
        <w:t xml:space="preserve"> Reyes</w:t>
      </w:r>
    </w:p>
    <w:p w:rsidR="00C12FD4" w:rsidRPr="00C12FD4" w:rsidRDefault="00C12FD4" w:rsidP="00C12FD4">
      <w:pPr>
        <w:spacing w:after="0" w:line="240" w:lineRule="auto"/>
        <w:ind w:left="720"/>
        <w:jc w:val="both"/>
        <w:rPr>
          <w:rFonts w:ascii="Times New Roman" w:eastAsia="Arial" w:hAnsi="Times New Roman" w:cs="Times New Roman"/>
          <w:sz w:val="20"/>
          <w:szCs w:val="20"/>
        </w:rPr>
      </w:pPr>
    </w:p>
    <w:p w:rsidR="00C12FD4" w:rsidRPr="00C12FD4" w:rsidRDefault="00C12FD4" w:rsidP="00C12FD4">
      <w:pPr>
        <w:spacing w:after="0" w:line="240" w:lineRule="auto"/>
        <w:ind w:left="720" w:hanging="36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Department of Microbiology </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Prof. </w:t>
      </w:r>
      <w:proofErr w:type="spellStart"/>
      <w:r w:rsidRPr="00C12FD4">
        <w:rPr>
          <w:rFonts w:ascii="Times New Roman" w:eastAsia="Arial" w:hAnsi="Times New Roman" w:cs="Times New Roman"/>
          <w:sz w:val="20"/>
          <w:szCs w:val="20"/>
        </w:rPr>
        <w:t>Marohren</w:t>
      </w:r>
      <w:proofErr w:type="spellEnd"/>
      <w:r w:rsidRPr="00C12FD4">
        <w:rPr>
          <w:rFonts w:ascii="Times New Roman" w:eastAsia="Arial" w:hAnsi="Times New Roman" w:cs="Times New Roman"/>
          <w:sz w:val="20"/>
          <w:szCs w:val="20"/>
        </w:rPr>
        <w:t xml:space="preserve"> T. </w:t>
      </w:r>
      <w:proofErr w:type="spellStart"/>
      <w:r w:rsidRPr="00C12FD4">
        <w:rPr>
          <w:rFonts w:ascii="Times New Roman" w:eastAsia="Arial" w:hAnsi="Times New Roman" w:cs="Times New Roman"/>
          <w:sz w:val="20"/>
          <w:szCs w:val="20"/>
        </w:rPr>
        <w:t>Altura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Prof. </w:t>
      </w:r>
      <w:proofErr w:type="spellStart"/>
      <w:r w:rsidRPr="00C12FD4">
        <w:rPr>
          <w:rFonts w:ascii="Times New Roman" w:eastAsia="Arial" w:hAnsi="Times New Roman" w:cs="Times New Roman"/>
          <w:sz w:val="20"/>
          <w:szCs w:val="20"/>
        </w:rPr>
        <w:t>Teresita</w:t>
      </w:r>
      <w:proofErr w:type="spellEnd"/>
      <w:r w:rsidRPr="00C12FD4">
        <w:rPr>
          <w:rFonts w:ascii="Times New Roman" w:eastAsia="Arial" w:hAnsi="Times New Roman" w:cs="Times New Roman"/>
          <w:sz w:val="20"/>
          <w:szCs w:val="20"/>
        </w:rPr>
        <w:t xml:space="preserve"> de Guzman</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Nina G. </w:t>
      </w:r>
      <w:proofErr w:type="spellStart"/>
      <w:r w:rsidRPr="00C12FD4">
        <w:rPr>
          <w:rFonts w:ascii="Times New Roman" w:eastAsia="Arial" w:hAnsi="Times New Roman" w:cs="Times New Roman"/>
          <w:sz w:val="20"/>
          <w:szCs w:val="20"/>
        </w:rPr>
        <w:t>Barzaga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Maria Margarita M. </w:t>
      </w:r>
      <w:proofErr w:type="spellStart"/>
      <w:r w:rsidRPr="00C12FD4">
        <w:rPr>
          <w:rFonts w:ascii="Times New Roman" w:eastAsia="Arial" w:hAnsi="Times New Roman" w:cs="Times New Roman"/>
          <w:sz w:val="20"/>
          <w:szCs w:val="20"/>
        </w:rPr>
        <w:t>Lota</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Alice C. </w:t>
      </w:r>
      <w:proofErr w:type="spellStart"/>
      <w:r w:rsidRPr="00C12FD4">
        <w:rPr>
          <w:rFonts w:ascii="Times New Roman" w:eastAsia="Arial" w:hAnsi="Times New Roman" w:cs="Times New Roman"/>
          <w:sz w:val="20"/>
          <w:szCs w:val="20"/>
        </w:rPr>
        <w:t>Bungay</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Adelwisa</w:t>
      </w:r>
      <w:proofErr w:type="spellEnd"/>
      <w:r w:rsidRPr="00C12FD4">
        <w:rPr>
          <w:rFonts w:ascii="Times New Roman" w:eastAsia="Arial" w:hAnsi="Times New Roman" w:cs="Times New Roman"/>
          <w:sz w:val="20"/>
          <w:szCs w:val="20"/>
        </w:rPr>
        <w:t xml:space="preserve"> R. Ortega</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Prof. </w:t>
      </w:r>
      <w:proofErr w:type="spellStart"/>
      <w:r w:rsidRPr="00C12FD4">
        <w:rPr>
          <w:rFonts w:ascii="Times New Roman" w:eastAsia="Arial" w:hAnsi="Times New Roman" w:cs="Times New Roman"/>
          <w:sz w:val="20"/>
          <w:szCs w:val="20"/>
        </w:rPr>
        <w:t>Lolit</w:t>
      </w:r>
      <w:proofErr w:type="spellEnd"/>
      <w:r w:rsidRPr="00C12FD4">
        <w:rPr>
          <w:rFonts w:ascii="Times New Roman" w:eastAsia="Arial" w:hAnsi="Times New Roman" w:cs="Times New Roman"/>
          <w:sz w:val="20"/>
          <w:szCs w:val="20"/>
        </w:rPr>
        <w:t xml:space="preserve"> L. </w:t>
      </w:r>
      <w:proofErr w:type="spellStart"/>
      <w:r w:rsidRPr="00C12FD4">
        <w:rPr>
          <w:rFonts w:ascii="Times New Roman" w:eastAsia="Arial" w:hAnsi="Times New Roman" w:cs="Times New Roman"/>
          <w:sz w:val="20"/>
          <w:szCs w:val="20"/>
        </w:rPr>
        <w:t>Cavinta</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w:t>
      </w:r>
      <w:proofErr w:type="spellStart"/>
      <w:r w:rsidRPr="00C12FD4">
        <w:rPr>
          <w:rFonts w:ascii="Times New Roman" w:eastAsia="Arial" w:hAnsi="Times New Roman" w:cs="Times New Roman"/>
          <w:sz w:val="20"/>
          <w:szCs w:val="20"/>
        </w:rPr>
        <w:t>Lilen</w:t>
      </w:r>
      <w:proofErr w:type="spellEnd"/>
      <w:r w:rsidRPr="00C12FD4">
        <w:rPr>
          <w:rFonts w:ascii="Times New Roman" w:eastAsia="Arial" w:hAnsi="Times New Roman" w:cs="Times New Roman"/>
          <w:sz w:val="20"/>
          <w:szCs w:val="20"/>
        </w:rPr>
        <w:t xml:space="preserve"> C. </w:t>
      </w:r>
      <w:proofErr w:type="spellStart"/>
      <w:r w:rsidRPr="00C12FD4">
        <w:rPr>
          <w:rFonts w:ascii="Times New Roman" w:eastAsia="Arial" w:hAnsi="Times New Roman" w:cs="Times New Roman"/>
          <w:sz w:val="20"/>
          <w:szCs w:val="20"/>
        </w:rPr>
        <w:t>Sarol</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p>
    <w:p w:rsidR="00C12FD4" w:rsidRPr="00C12FD4" w:rsidRDefault="00C12FD4" w:rsidP="00C12FD4">
      <w:pPr>
        <w:spacing w:after="0" w:line="240" w:lineRule="auto"/>
        <w:ind w:left="720" w:hanging="36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Department of </w:t>
      </w:r>
      <w:proofErr w:type="spellStart"/>
      <w:r w:rsidRPr="00C12FD4">
        <w:rPr>
          <w:rFonts w:ascii="Times New Roman" w:eastAsia="Arial" w:hAnsi="Times New Roman" w:cs="Times New Roman"/>
          <w:sz w:val="20"/>
          <w:szCs w:val="20"/>
        </w:rPr>
        <w:t>Parasitology</w:t>
      </w:r>
      <w:proofErr w:type="spellEnd"/>
      <w:r w:rsidRPr="00C12FD4">
        <w:rPr>
          <w:rFonts w:ascii="Times New Roman" w:eastAsia="Arial" w:hAnsi="Times New Roman" w:cs="Times New Roman"/>
          <w:sz w:val="20"/>
          <w:szCs w:val="20"/>
        </w:rPr>
        <w:t xml:space="preserve"> </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Dr. Juan Solon</w:t>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Prof. </w:t>
      </w:r>
      <w:proofErr w:type="spellStart"/>
      <w:r w:rsidRPr="00C12FD4">
        <w:rPr>
          <w:rFonts w:ascii="Times New Roman" w:eastAsia="Arial" w:hAnsi="Times New Roman" w:cs="Times New Roman"/>
          <w:sz w:val="20"/>
          <w:szCs w:val="20"/>
        </w:rPr>
        <w:t>Winifreda</w:t>
      </w:r>
      <w:proofErr w:type="spellEnd"/>
      <w:r w:rsidRPr="00C12FD4">
        <w:rPr>
          <w:rFonts w:ascii="Times New Roman" w:eastAsia="Arial" w:hAnsi="Times New Roman" w:cs="Times New Roman"/>
          <w:sz w:val="20"/>
          <w:szCs w:val="20"/>
        </w:rPr>
        <w:t xml:space="preserve"> de Leon</w:t>
      </w:r>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w:t>
      </w:r>
      <w:proofErr w:type="spellStart"/>
      <w:r w:rsidRPr="00C12FD4">
        <w:rPr>
          <w:rFonts w:ascii="Times New Roman" w:eastAsia="Arial" w:hAnsi="Times New Roman" w:cs="Times New Roman"/>
          <w:sz w:val="20"/>
          <w:szCs w:val="20"/>
        </w:rPr>
        <w:t>Pilarita</w:t>
      </w:r>
      <w:proofErr w:type="spellEnd"/>
      <w:r w:rsidRPr="00C12FD4">
        <w:rPr>
          <w:rFonts w:ascii="Times New Roman" w:eastAsia="Arial" w:hAnsi="Times New Roman" w:cs="Times New Roman"/>
          <w:sz w:val="20"/>
          <w:szCs w:val="20"/>
        </w:rPr>
        <w:t xml:space="preserve"> Rivera</w:t>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Dr. Arlene G. </w:t>
      </w:r>
      <w:proofErr w:type="spellStart"/>
      <w:r w:rsidRPr="00C12FD4">
        <w:rPr>
          <w:rFonts w:ascii="Times New Roman" w:eastAsia="Arial" w:hAnsi="Times New Roman" w:cs="Times New Roman"/>
          <w:sz w:val="20"/>
          <w:szCs w:val="20"/>
        </w:rPr>
        <w:t>Bertuso</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Dr. Vicente </w:t>
      </w:r>
      <w:proofErr w:type="spellStart"/>
      <w:r w:rsidRPr="00C12FD4">
        <w:rPr>
          <w:rFonts w:ascii="Times New Roman" w:eastAsia="Arial" w:hAnsi="Times New Roman" w:cs="Times New Roman"/>
          <w:sz w:val="20"/>
          <w:szCs w:val="20"/>
        </w:rPr>
        <w:t>Belizario</w:t>
      </w:r>
      <w:proofErr w:type="spellEnd"/>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Ms. Ellen </w:t>
      </w:r>
      <w:proofErr w:type="spellStart"/>
      <w:r w:rsidRPr="00C12FD4">
        <w:rPr>
          <w:rFonts w:ascii="Times New Roman" w:eastAsia="Arial" w:hAnsi="Times New Roman" w:cs="Times New Roman"/>
          <w:sz w:val="20"/>
          <w:szCs w:val="20"/>
        </w:rPr>
        <w:t>Villacorte</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Dr. Lydia Leonardo</w:t>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r>
      <w:r w:rsidRPr="00C12FD4">
        <w:rPr>
          <w:rFonts w:ascii="Times New Roman" w:eastAsia="Arial" w:hAnsi="Times New Roman" w:cs="Times New Roman"/>
          <w:sz w:val="20"/>
          <w:szCs w:val="20"/>
        </w:rPr>
        <w:tab/>
        <w:t xml:space="preserve">Ms. Myrna S. </w:t>
      </w:r>
      <w:proofErr w:type="spellStart"/>
      <w:r w:rsidRPr="00C12FD4">
        <w:rPr>
          <w:rFonts w:ascii="Times New Roman" w:eastAsia="Arial" w:hAnsi="Times New Roman" w:cs="Times New Roman"/>
          <w:sz w:val="20"/>
          <w:szCs w:val="20"/>
        </w:rPr>
        <w:t>Mystica</w:t>
      </w:r>
      <w:proofErr w:type="spellEnd"/>
    </w:p>
    <w:p w:rsidR="00C12FD4" w:rsidRPr="00C12FD4" w:rsidRDefault="00C12FD4" w:rsidP="00C12FD4">
      <w:pPr>
        <w:spacing w:after="0" w:line="240" w:lineRule="auto"/>
        <w:ind w:left="720"/>
        <w:jc w:val="both"/>
        <w:rPr>
          <w:rFonts w:ascii="Times New Roman" w:eastAsia="Arial" w:hAnsi="Times New Roman" w:cs="Times New Roman"/>
          <w:sz w:val="20"/>
          <w:szCs w:val="20"/>
        </w:rPr>
      </w:pPr>
    </w:p>
    <w:p w:rsidR="00C12FD4" w:rsidRPr="00C12FD4" w:rsidRDefault="00C12FD4" w:rsidP="00C12FD4">
      <w:pPr>
        <w:pStyle w:val="Heading2"/>
        <w:ind w:left="720"/>
        <w:rPr>
          <w:rFonts w:ascii="Times New Roman" w:hAnsi="Times New Roman" w:cs="Times New Roman"/>
          <w:b w:val="0"/>
        </w:rPr>
      </w:pPr>
      <w:r w:rsidRPr="00C12FD4">
        <w:rPr>
          <w:rFonts w:ascii="Times New Roman" w:hAnsi="Times New Roman" w:cs="Times New Roman"/>
          <w:b w:val="0"/>
        </w:rPr>
        <w:t>Introduction</w:t>
      </w:r>
    </w:p>
    <w:p w:rsidR="00C12FD4" w:rsidRPr="00C12FD4" w:rsidRDefault="00C12FD4" w:rsidP="00C12FD4">
      <w:pPr>
        <w:spacing w:after="0" w:line="240" w:lineRule="auto"/>
        <w:rPr>
          <w:rFonts w:ascii="Times New Roman" w:hAnsi="Times New Roman" w:cs="Times New Roman"/>
          <w:sz w:val="20"/>
          <w:szCs w:val="20"/>
        </w:rPr>
      </w:pPr>
    </w:p>
    <w:p w:rsidR="00C12FD4" w:rsidRPr="00C12FD4" w:rsidRDefault="00C12FD4" w:rsidP="00C12FD4">
      <w:pPr>
        <w:spacing w:after="0" w:line="240" w:lineRule="auto"/>
        <w:ind w:firstLine="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The </w:t>
      </w:r>
      <w:r w:rsidRPr="00C12FD4">
        <w:rPr>
          <w:rFonts w:ascii="Times New Roman" w:eastAsia="Arial" w:hAnsi="Times New Roman" w:cs="Times New Roman"/>
          <w:bCs/>
          <w:sz w:val="20"/>
          <w:szCs w:val="20"/>
        </w:rPr>
        <w:t>Systemic Diseases – Infectious Diseases</w:t>
      </w:r>
      <w:r w:rsidRPr="00C12FD4">
        <w:rPr>
          <w:rFonts w:ascii="Times New Roman" w:eastAsia="Arial" w:hAnsi="Times New Roman" w:cs="Times New Roman"/>
          <w:sz w:val="20"/>
          <w:szCs w:val="20"/>
        </w:rPr>
        <w:t xml:space="preserve"> module is an integrated course, which covers common and locally relevant infections.  The course places emphasis on the recognition and management of these conditions among the well, at-risk and sick population of various ages.  The course covers the basic principles of microbiology, </w:t>
      </w:r>
      <w:proofErr w:type="spellStart"/>
      <w:r w:rsidRPr="00C12FD4">
        <w:rPr>
          <w:rFonts w:ascii="Times New Roman" w:eastAsia="Arial" w:hAnsi="Times New Roman" w:cs="Times New Roman"/>
          <w:sz w:val="20"/>
          <w:szCs w:val="20"/>
        </w:rPr>
        <w:t>pathophysiology</w:t>
      </w:r>
      <w:proofErr w:type="spellEnd"/>
      <w:r w:rsidRPr="00C12FD4">
        <w:rPr>
          <w:rFonts w:ascii="Times New Roman" w:eastAsia="Arial" w:hAnsi="Times New Roman" w:cs="Times New Roman"/>
          <w:sz w:val="20"/>
          <w:szCs w:val="20"/>
        </w:rPr>
        <w:t xml:space="preserve"> and epidemiology of the disease condition then translates these principles in the diagnosis, clinical management, and prevention.  The management is aimed to assess and care for the patient in a holistic, multi-disciplinary approach that is humane, most appropriate &amp; evidence-based ethical as well as cost-effective. </w:t>
      </w:r>
    </w:p>
    <w:p w:rsidR="00C12FD4" w:rsidRPr="00C12FD4" w:rsidRDefault="00C12FD4" w:rsidP="00C12FD4">
      <w:pPr>
        <w:spacing w:after="0" w:line="240" w:lineRule="auto"/>
        <w:ind w:firstLine="720"/>
        <w:jc w:val="both"/>
        <w:rPr>
          <w:rFonts w:ascii="Times New Roman" w:eastAsia="Arial" w:hAnsi="Times New Roman" w:cs="Times New Roman"/>
          <w:sz w:val="20"/>
          <w:szCs w:val="20"/>
        </w:rPr>
      </w:pPr>
    </w:p>
    <w:p w:rsidR="00C12FD4" w:rsidRPr="00C12FD4" w:rsidRDefault="00C12FD4" w:rsidP="00C12FD4">
      <w:pPr>
        <w:spacing w:after="0" w:line="240" w:lineRule="auto"/>
        <w:ind w:firstLine="72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This is a 2-week course. Learning activities will be varied and dynamic.  In the classroom setting, there will be straightforward lectures, plenary sessions, break-out sessions and/or small group discussions, classroom exercises as well as grand rounds with the students as main presenters.</w:t>
      </w:r>
    </w:p>
    <w:p w:rsidR="00C12FD4" w:rsidRPr="00C12FD4" w:rsidRDefault="00C12FD4" w:rsidP="00C12FD4">
      <w:pPr>
        <w:spacing w:after="0" w:line="240" w:lineRule="auto"/>
        <w:ind w:left="360"/>
        <w:jc w:val="both"/>
        <w:rPr>
          <w:rFonts w:ascii="Times New Roman" w:eastAsia="Arial" w:hAnsi="Times New Roman" w:cs="Times New Roman"/>
          <w:sz w:val="20"/>
          <w:szCs w:val="20"/>
        </w:rPr>
      </w:pPr>
    </w:p>
    <w:p w:rsidR="00C12FD4" w:rsidRPr="00C12FD4" w:rsidRDefault="00C12FD4" w:rsidP="00C12FD4">
      <w:pPr>
        <w:pStyle w:val="Heading2"/>
        <w:ind w:left="576" w:hanging="576"/>
        <w:rPr>
          <w:rFonts w:ascii="Times New Roman" w:hAnsi="Times New Roman" w:cs="Times New Roman"/>
          <w:b w:val="0"/>
        </w:rPr>
      </w:pPr>
      <w:r w:rsidRPr="00C12FD4">
        <w:rPr>
          <w:rFonts w:ascii="Times New Roman" w:hAnsi="Times New Roman" w:cs="Times New Roman"/>
          <w:b w:val="0"/>
        </w:rPr>
        <w:t xml:space="preserve">Learning Objectives </w:t>
      </w:r>
    </w:p>
    <w:p w:rsidR="00C12FD4" w:rsidRPr="00C12FD4" w:rsidRDefault="00C12FD4" w:rsidP="00C12FD4">
      <w:pPr>
        <w:pStyle w:val="Heading2"/>
        <w:numPr>
          <w:ilvl w:val="0"/>
          <w:numId w:val="55"/>
        </w:numPr>
        <w:rPr>
          <w:rFonts w:ascii="Times New Roman" w:hAnsi="Times New Roman" w:cs="Times New Roman"/>
          <w:b w:val="0"/>
        </w:rPr>
      </w:pPr>
      <w:r w:rsidRPr="00C12FD4">
        <w:rPr>
          <w:rFonts w:ascii="Times New Roman" w:hAnsi="Times New Roman" w:cs="Times New Roman"/>
          <w:b w:val="0"/>
        </w:rPr>
        <w:t>General Objective</w:t>
      </w:r>
    </w:p>
    <w:p w:rsidR="00C12FD4" w:rsidRPr="00C12FD4" w:rsidRDefault="00C12FD4" w:rsidP="00C12FD4">
      <w:pPr>
        <w:pStyle w:val="Heading2"/>
        <w:numPr>
          <w:ilvl w:val="0"/>
          <w:numId w:val="0"/>
        </w:numPr>
        <w:ind w:left="936"/>
        <w:rPr>
          <w:rFonts w:ascii="Times New Roman" w:hAnsi="Times New Roman" w:cs="Times New Roman"/>
          <w:b w:val="0"/>
        </w:rPr>
      </w:pPr>
      <w:r w:rsidRPr="00C12FD4">
        <w:rPr>
          <w:rFonts w:ascii="Times New Roman" w:hAnsi="Times New Roman" w:cs="Times New Roman"/>
          <w:b w:val="0"/>
        </w:rPr>
        <w:t xml:space="preserve">To integrate the basic morphologic alterations and accompanying physiologic derangements to the clinical </w:t>
      </w:r>
      <w:proofErr w:type="spellStart"/>
      <w:r w:rsidRPr="00C12FD4">
        <w:rPr>
          <w:rFonts w:ascii="Times New Roman" w:hAnsi="Times New Roman" w:cs="Times New Roman"/>
          <w:b w:val="0"/>
        </w:rPr>
        <w:t>symptomatology</w:t>
      </w:r>
      <w:proofErr w:type="spellEnd"/>
      <w:r w:rsidRPr="00C12FD4">
        <w:rPr>
          <w:rFonts w:ascii="Times New Roman" w:hAnsi="Times New Roman" w:cs="Times New Roman"/>
          <w:b w:val="0"/>
        </w:rPr>
        <w:t xml:space="preserve"> and basis of treatment of the disease</w:t>
      </w:r>
    </w:p>
    <w:p w:rsidR="00C12FD4" w:rsidRPr="00C12FD4" w:rsidRDefault="00C12FD4" w:rsidP="00C12FD4">
      <w:pPr>
        <w:spacing w:after="0" w:line="240" w:lineRule="auto"/>
        <w:ind w:left="1080"/>
        <w:jc w:val="both"/>
        <w:rPr>
          <w:rFonts w:ascii="Times New Roman" w:eastAsia="Arial" w:hAnsi="Times New Roman" w:cs="Times New Roman"/>
          <w:sz w:val="20"/>
          <w:szCs w:val="20"/>
        </w:rPr>
      </w:pPr>
    </w:p>
    <w:p w:rsidR="00C12FD4" w:rsidRPr="00C12FD4" w:rsidRDefault="00C12FD4" w:rsidP="00C12FD4">
      <w:pPr>
        <w:numPr>
          <w:ilvl w:val="0"/>
          <w:numId w:val="55"/>
        </w:numPr>
        <w:suppressAutoHyphens/>
        <w:spacing w:after="0" w:line="240" w:lineRule="auto"/>
        <w:jc w:val="both"/>
        <w:rPr>
          <w:rFonts w:ascii="Times New Roman" w:eastAsia="Arial" w:hAnsi="Times New Roman" w:cs="Times New Roman"/>
          <w:bCs/>
          <w:sz w:val="20"/>
          <w:szCs w:val="20"/>
        </w:rPr>
      </w:pPr>
      <w:r w:rsidRPr="00C12FD4">
        <w:rPr>
          <w:rFonts w:ascii="Times New Roman" w:eastAsia="Arial" w:hAnsi="Times New Roman" w:cs="Times New Roman"/>
          <w:bCs/>
          <w:sz w:val="20"/>
          <w:szCs w:val="20"/>
        </w:rPr>
        <w:t>Specific Objectives</w:t>
      </w:r>
    </w:p>
    <w:p w:rsidR="00C12FD4" w:rsidRPr="00C12FD4" w:rsidRDefault="00C12FD4" w:rsidP="00C12FD4">
      <w:pPr>
        <w:spacing w:after="0" w:line="240" w:lineRule="auto"/>
        <w:ind w:left="936"/>
        <w:jc w:val="both"/>
        <w:rPr>
          <w:rFonts w:ascii="Times New Roman" w:eastAsia="Arial" w:hAnsi="Times New Roman" w:cs="Times New Roman"/>
          <w:bCs/>
          <w:sz w:val="20"/>
          <w:szCs w:val="20"/>
        </w:rPr>
      </w:pPr>
      <w:r w:rsidRPr="00C12FD4">
        <w:rPr>
          <w:rFonts w:ascii="Times New Roman" w:eastAsia="Arial" w:hAnsi="Times New Roman" w:cs="Times New Roman"/>
          <w:bCs/>
          <w:sz w:val="20"/>
          <w:szCs w:val="20"/>
        </w:rPr>
        <w:t>Infectious Diseases (Adult and Pediatric)</w:t>
      </w:r>
    </w:p>
    <w:p w:rsidR="00C12FD4" w:rsidRPr="00C12FD4" w:rsidRDefault="00C12FD4" w:rsidP="00C12FD4">
      <w:pPr>
        <w:numPr>
          <w:ilvl w:val="0"/>
          <w:numId w:val="56"/>
        </w:numPr>
        <w:suppressAutoHyphens/>
        <w:spacing w:after="0" w:line="240" w:lineRule="auto"/>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gain basic knowledge on the basic principles on the epidemiology of infectious diseases</w:t>
      </w:r>
    </w:p>
    <w:p w:rsidR="00C12FD4" w:rsidRPr="00C12FD4" w:rsidRDefault="00C12FD4" w:rsidP="00C12FD4">
      <w:pPr>
        <w:numPr>
          <w:ilvl w:val="0"/>
          <w:numId w:val="56"/>
        </w:numPr>
        <w:suppressAutoHyphens/>
        <w:spacing w:after="0" w:line="240" w:lineRule="auto"/>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lastRenderedPageBreak/>
        <w:t xml:space="preserve">To fully understand the </w:t>
      </w:r>
      <w:proofErr w:type="spellStart"/>
      <w:r w:rsidRPr="00C12FD4">
        <w:rPr>
          <w:rFonts w:ascii="Times New Roman" w:eastAsia="Arial" w:hAnsi="Times New Roman" w:cs="Times New Roman"/>
          <w:sz w:val="20"/>
          <w:szCs w:val="20"/>
        </w:rPr>
        <w:t>pathophysiology</w:t>
      </w:r>
      <w:proofErr w:type="spellEnd"/>
      <w:r w:rsidRPr="00C12FD4">
        <w:rPr>
          <w:rFonts w:ascii="Times New Roman" w:eastAsia="Arial" w:hAnsi="Times New Roman" w:cs="Times New Roman"/>
          <w:sz w:val="20"/>
          <w:szCs w:val="20"/>
        </w:rPr>
        <w:t xml:space="preserve"> of common infections seen in the adult and pediatric populations</w:t>
      </w:r>
    </w:p>
    <w:p w:rsidR="00C12FD4" w:rsidRPr="00C12FD4" w:rsidRDefault="00C12FD4" w:rsidP="00C12FD4">
      <w:pPr>
        <w:numPr>
          <w:ilvl w:val="0"/>
          <w:numId w:val="56"/>
        </w:numPr>
        <w:suppressAutoHyphens/>
        <w:spacing w:after="0" w:line="240" w:lineRule="auto"/>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formulate an multi-disciplinary and evidence-based approach in the diagnosis, treatment as well as prevention of these disease conditions</w:t>
      </w:r>
    </w:p>
    <w:p w:rsidR="00C12FD4" w:rsidRPr="00C12FD4" w:rsidRDefault="00C12FD4" w:rsidP="00C12FD4">
      <w:pPr>
        <w:numPr>
          <w:ilvl w:val="0"/>
          <w:numId w:val="56"/>
        </w:numPr>
        <w:suppressAutoHyphens/>
        <w:spacing w:after="0" w:line="240" w:lineRule="auto"/>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apply and correlate the acquired knowledge to actual patients handled and seen in the wards and/or clinical practice</w:t>
      </w:r>
    </w:p>
    <w:p w:rsidR="00C12FD4" w:rsidRPr="00C12FD4" w:rsidRDefault="00C12FD4" w:rsidP="00C12FD4">
      <w:pPr>
        <w:spacing w:after="0" w:line="240" w:lineRule="auto"/>
        <w:ind w:left="1296"/>
        <w:jc w:val="both"/>
        <w:rPr>
          <w:rFonts w:ascii="Times New Roman" w:eastAsia="Arial" w:hAnsi="Times New Roman" w:cs="Times New Roman"/>
          <w:sz w:val="20"/>
          <w:szCs w:val="20"/>
        </w:rPr>
      </w:pPr>
    </w:p>
    <w:p w:rsidR="00C12FD4" w:rsidRPr="00C12FD4" w:rsidRDefault="00C12FD4" w:rsidP="00C12FD4">
      <w:pPr>
        <w:spacing w:after="0" w:line="240" w:lineRule="auto"/>
        <w:ind w:left="936"/>
        <w:jc w:val="both"/>
        <w:rPr>
          <w:rFonts w:ascii="Times New Roman" w:eastAsia="Arial" w:hAnsi="Times New Roman" w:cs="Times New Roman"/>
          <w:bCs/>
          <w:sz w:val="20"/>
          <w:szCs w:val="20"/>
        </w:rPr>
      </w:pPr>
      <w:r w:rsidRPr="00C12FD4">
        <w:rPr>
          <w:rFonts w:ascii="Times New Roman" w:eastAsia="Arial" w:hAnsi="Times New Roman" w:cs="Times New Roman"/>
          <w:bCs/>
          <w:sz w:val="20"/>
          <w:szCs w:val="20"/>
        </w:rPr>
        <w:t>Microbiology</w:t>
      </w:r>
    </w:p>
    <w:p w:rsidR="00C12FD4" w:rsidRPr="00C12FD4" w:rsidRDefault="00C12FD4" w:rsidP="00C12FD4">
      <w:pPr>
        <w:numPr>
          <w:ilvl w:val="0"/>
          <w:numId w:val="11"/>
        </w:numPr>
        <w:tabs>
          <w:tab w:val="clear" w:pos="0"/>
          <w:tab w:val="num" w:pos="360"/>
        </w:tabs>
        <w:suppressAutoHyphens/>
        <w:spacing w:after="0" w:line="240" w:lineRule="auto"/>
        <w:ind w:left="126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discuss the characteristics and appropriate microbiologic methods involved in the identification of the selected systemic diseases</w:t>
      </w:r>
    </w:p>
    <w:p w:rsidR="00C12FD4" w:rsidRPr="00C12FD4" w:rsidRDefault="00C12FD4" w:rsidP="00C12FD4">
      <w:pPr>
        <w:numPr>
          <w:ilvl w:val="0"/>
          <w:numId w:val="11"/>
        </w:numPr>
        <w:tabs>
          <w:tab w:val="clear" w:pos="0"/>
          <w:tab w:val="num" w:pos="360"/>
        </w:tabs>
        <w:suppressAutoHyphens/>
        <w:spacing w:after="0" w:line="240" w:lineRule="auto"/>
        <w:ind w:left="126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explain and interpret the laboratory results of selected systemic diseases</w:t>
      </w:r>
    </w:p>
    <w:p w:rsidR="00C12FD4" w:rsidRPr="00C12FD4" w:rsidRDefault="00C12FD4" w:rsidP="00C12FD4">
      <w:pPr>
        <w:spacing w:after="0" w:line="240" w:lineRule="auto"/>
        <w:ind w:left="1260"/>
        <w:jc w:val="both"/>
        <w:rPr>
          <w:rFonts w:ascii="Times New Roman" w:eastAsia="Arial" w:hAnsi="Times New Roman" w:cs="Times New Roman"/>
          <w:sz w:val="20"/>
          <w:szCs w:val="20"/>
        </w:rPr>
      </w:pPr>
    </w:p>
    <w:p w:rsidR="00C12FD4" w:rsidRPr="00C12FD4" w:rsidRDefault="00C12FD4" w:rsidP="00C12FD4">
      <w:pPr>
        <w:spacing w:after="0" w:line="240" w:lineRule="auto"/>
        <w:ind w:left="936"/>
        <w:jc w:val="both"/>
        <w:rPr>
          <w:rFonts w:ascii="Times New Roman" w:eastAsia="Arial" w:hAnsi="Times New Roman" w:cs="Times New Roman"/>
          <w:bCs/>
          <w:sz w:val="20"/>
          <w:szCs w:val="20"/>
        </w:rPr>
      </w:pPr>
      <w:proofErr w:type="spellStart"/>
      <w:r w:rsidRPr="00C12FD4">
        <w:rPr>
          <w:rFonts w:ascii="Times New Roman" w:eastAsia="Arial" w:hAnsi="Times New Roman" w:cs="Times New Roman"/>
          <w:bCs/>
          <w:sz w:val="20"/>
          <w:szCs w:val="20"/>
        </w:rPr>
        <w:t>Parasitology</w:t>
      </w:r>
      <w:proofErr w:type="spellEnd"/>
    </w:p>
    <w:p w:rsidR="00C12FD4" w:rsidRPr="00C12FD4" w:rsidRDefault="00C12FD4" w:rsidP="00C12FD4">
      <w:pPr>
        <w:numPr>
          <w:ilvl w:val="0"/>
          <w:numId w:val="12"/>
        </w:numPr>
        <w:tabs>
          <w:tab w:val="clear" w:pos="0"/>
          <w:tab w:val="num" w:pos="360"/>
        </w:tabs>
        <w:suppressAutoHyphens/>
        <w:spacing w:after="0" w:line="240" w:lineRule="auto"/>
        <w:ind w:left="1350" w:hanging="45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discuss the biology, clinical presentation, protective immunity, principles of treatment and prevention of malaria</w:t>
      </w:r>
    </w:p>
    <w:p w:rsidR="00C12FD4" w:rsidRPr="00C12FD4" w:rsidRDefault="00C12FD4" w:rsidP="00C12FD4">
      <w:pPr>
        <w:numPr>
          <w:ilvl w:val="0"/>
          <w:numId w:val="12"/>
        </w:numPr>
        <w:tabs>
          <w:tab w:val="clear" w:pos="0"/>
          <w:tab w:val="num" w:pos="360"/>
        </w:tabs>
        <w:suppressAutoHyphens/>
        <w:spacing w:after="0" w:line="240" w:lineRule="auto"/>
        <w:ind w:left="1350" w:hanging="45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To discuss the biology, clinical presentation, and principles of treatment and prevention of </w:t>
      </w:r>
      <w:proofErr w:type="spellStart"/>
      <w:r w:rsidRPr="00C12FD4">
        <w:rPr>
          <w:rFonts w:ascii="Times New Roman" w:eastAsia="Arial" w:hAnsi="Times New Roman" w:cs="Times New Roman"/>
          <w:sz w:val="20"/>
          <w:szCs w:val="20"/>
        </w:rPr>
        <w:t>filariasis</w:t>
      </w:r>
      <w:proofErr w:type="spellEnd"/>
    </w:p>
    <w:p w:rsidR="00C12FD4" w:rsidRPr="00C12FD4" w:rsidRDefault="00C12FD4" w:rsidP="00C12FD4">
      <w:pPr>
        <w:numPr>
          <w:ilvl w:val="0"/>
          <w:numId w:val="12"/>
        </w:numPr>
        <w:tabs>
          <w:tab w:val="clear" w:pos="0"/>
          <w:tab w:val="num" w:pos="360"/>
        </w:tabs>
        <w:suppressAutoHyphens/>
        <w:spacing w:after="0" w:line="240" w:lineRule="auto"/>
        <w:ind w:left="1350" w:hanging="45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To discuss the biology, clinical presentation and treatment modalities of </w:t>
      </w:r>
      <w:proofErr w:type="spellStart"/>
      <w:r w:rsidRPr="00C12FD4">
        <w:rPr>
          <w:rFonts w:ascii="Times New Roman" w:eastAsia="Arial" w:hAnsi="Times New Roman" w:cs="Times New Roman"/>
          <w:sz w:val="20"/>
          <w:szCs w:val="20"/>
        </w:rPr>
        <w:t>Toxoplasma</w:t>
      </w:r>
      <w:proofErr w:type="spellEnd"/>
      <w:r w:rsidRPr="00C12FD4">
        <w:rPr>
          <w:rFonts w:ascii="Times New Roman" w:eastAsia="Arial" w:hAnsi="Times New Roman" w:cs="Times New Roman"/>
          <w:sz w:val="20"/>
          <w:szCs w:val="20"/>
        </w:rPr>
        <w:t xml:space="preserve"> </w:t>
      </w:r>
      <w:proofErr w:type="spellStart"/>
      <w:r w:rsidRPr="00C12FD4">
        <w:rPr>
          <w:rFonts w:ascii="Times New Roman" w:eastAsia="Arial" w:hAnsi="Times New Roman" w:cs="Times New Roman"/>
          <w:sz w:val="20"/>
          <w:szCs w:val="20"/>
        </w:rPr>
        <w:t>gondii</w:t>
      </w:r>
      <w:proofErr w:type="spellEnd"/>
    </w:p>
    <w:p w:rsidR="00C12FD4" w:rsidRPr="00C12FD4" w:rsidRDefault="00C12FD4" w:rsidP="00C12FD4">
      <w:pPr>
        <w:numPr>
          <w:ilvl w:val="0"/>
          <w:numId w:val="12"/>
        </w:numPr>
        <w:tabs>
          <w:tab w:val="clear" w:pos="0"/>
          <w:tab w:val="num" w:pos="360"/>
        </w:tabs>
        <w:suppressAutoHyphens/>
        <w:spacing w:after="0" w:line="240" w:lineRule="auto"/>
        <w:ind w:left="1350" w:hanging="45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To gain knowledge on the transmission dynamics of vector-borne infections as well as identify the advantages and disadvantages of different vector control methods</w:t>
      </w:r>
    </w:p>
    <w:p w:rsidR="00C12FD4" w:rsidRPr="00C12FD4" w:rsidRDefault="00C12FD4" w:rsidP="00C12FD4">
      <w:pPr>
        <w:numPr>
          <w:ilvl w:val="0"/>
          <w:numId w:val="12"/>
        </w:numPr>
        <w:tabs>
          <w:tab w:val="clear" w:pos="0"/>
          <w:tab w:val="num" w:pos="360"/>
        </w:tabs>
        <w:suppressAutoHyphens/>
        <w:spacing w:after="0" w:line="240" w:lineRule="auto"/>
        <w:ind w:left="1350" w:hanging="450"/>
        <w:jc w:val="both"/>
        <w:rPr>
          <w:rFonts w:ascii="Times New Roman" w:eastAsia="Arial" w:hAnsi="Times New Roman" w:cs="Times New Roman"/>
          <w:sz w:val="20"/>
          <w:szCs w:val="20"/>
        </w:rPr>
      </w:pPr>
      <w:r w:rsidRPr="00C12FD4">
        <w:rPr>
          <w:rFonts w:ascii="Times New Roman" w:eastAsia="Arial" w:hAnsi="Times New Roman" w:cs="Times New Roman"/>
          <w:sz w:val="20"/>
          <w:szCs w:val="20"/>
        </w:rPr>
        <w:t xml:space="preserve">To differentiate the clinical forms of </w:t>
      </w:r>
      <w:proofErr w:type="spellStart"/>
      <w:r w:rsidRPr="00C12FD4">
        <w:rPr>
          <w:rFonts w:ascii="Times New Roman" w:eastAsia="Arial" w:hAnsi="Times New Roman" w:cs="Times New Roman"/>
          <w:sz w:val="20"/>
          <w:szCs w:val="20"/>
        </w:rPr>
        <w:t>leishmaniasis</w:t>
      </w:r>
      <w:proofErr w:type="spellEnd"/>
      <w:r w:rsidRPr="00C12FD4">
        <w:rPr>
          <w:rFonts w:ascii="Times New Roman" w:eastAsia="Arial" w:hAnsi="Times New Roman" w:cs="Times New Roman"/>
          <w:sz w:val="20"/>
          <w:szCs w:val="20"/>
        </w:rPr>
        <w:t xml:space="preserve"> and </w:t>
      </w:r>
      <w:proofErr w:type="spellStart"/>
      <w:r w:rsidRPr="00C12FD4">
        <w:rPr>
          <w:rFonts w:ascii="Times New Roman" w:eastAsia="Arial" w:hAnsi="Times New Roman" w:cs="Times New Roman"/>
          <w:sz w:val="20"/>
          <w:szCs w:val="20"/>
        </w:rPr>
        <w:t>trypanosomiasis</w:t>
      </w:r>
      <w:proofErr w:type="spellEnd"/>
      <w:r w:rsidRPr="00C12FD4">
        <w:rPr>
          <w:rFonts w:ascii="Times New Roman" w:eastAsia="Arial" w:hAnsi="Times New Roman" w:cs="Times New Roman"/>
          <w:sz w:val="20"/>
          <w:szCs w:val="20"/>
        </w:rPr>
        <w:t xml:space="preserve"> and appreciate implications of tropical disease not endemic to the Philippines on overseas Filipino workers</w:t>
      </w:r>
    </w:p>
    <w:p w:rsidR="008F3C09" w:rsidRPr="00C12FD4" w:rsidRDefault="008F3C09" w:rsidP="00C12FD4">
      <w:pPr>
        <w:spacing w:after="0" w:line="240" w:lineRule="auto"/>
        <w:rPr>
          <w:rFonts w:ascii="Times New Roman" w:hAnsi="Times New Roman" w:cs="Times New Roman"/>
          <w:sz w:val="20"/>
          <w:szCs w:val="20"/>
        </w:rPr>
      </w:pPr>
    </w:p>
    <w:p w:rsidR="008F3C09" w:rsidRPr="00C12FD4" w:rsidRDefault="008F3C09" w:rsidP="00B31B03">
      <w:pPr>
        <w:rPr>
          <w:rFonts w:ascii="Times New Roman" w:hAnsi="Times New Roman" w:cs="Times New Roman"/>
          <w:sz w:val="20"/>
          <w:szCs w:val="20"/>
        </w:rPr>
      </w:pPr>
    </w:p>
    <w:p w:rsidR="008F3C09" w:rsidRPr="00C12FD4" w:rsidRDefault="008F3C09" w:rsidP="00B31B03">
      <w:pPr>
        <w:rPr>
          <w:rFonts w:ascii="Times New Roman" w:hAnsi="Times New Roman" w:cs="Times New Roman"/>
          <w:sz w:val="20"/>
          <w:szCs w:val="20"/>
        </w:rPr>
      </w:pPr>
    </w:p>
    <w:p w:rsidR="00F702B4" w:rsidRDefault="00F702B4">
      <w:pPr>
        <w:rPr>
          <w:rFonts w:ascii="Times New Roman" w:hAnsi="Times New Roman"/>
          <w:b/>
          <w:sz w:val="24"/>
          <w:szCs w:val="24"/>
        </w:rPr>
      </w:pPr>
      <w:r>
        <w:rPr>
          <w:rFonts w:ascii="Times New Roman" w:hAnsi="Times New Roman"/>
          <w:b/>
          <w:sz w:val="24"/>
          <w:szCs w:val="24"/>
        </w:rPr>
        <w:br w:type="page"/>
      </w:r>
    </w:p>
    <w:p w:rsidR="00F702B4" w:rsidRPr="003D1C81" w:rsidRDefault="00F702B4" w:rsidP="00F702B4">
      <w:pPr>
        <w:spacing w:after="0" w:line="240" w:lineRule="auto"/>
        <w:jc w:val="center"/>
        <w:rPr>
          <w:rFonts w:ascii="Times New Roman" w:hAnsi="Times New Roman"/>
          <w:b/>
          <w:sz w:val="24"/>
          <w:szCs w:val="24"/>
        </w:rPr>
      </w:pPr>
      <w:r w:rsidRPr="003D1C81">
        <w:rPr>
          <w:rFonts w:ascii="Times New Roman" w:hAnsi="Times New Roman"/>
          <w:b/>
          <w:sz w:val="24"/>
          <w:szCs w:val="24"/>
        </w:rPr>
        <w:lastRenderedPageBreak/>
        <w:t>ONCOLOGY</w:t>
      </w:r>
    </w:p>
    <w:p w:rsidR="00F702B4" w:rsidRPr="003D1C81" w:rsidRDefault="00F702B4" w:rsidP="00F702B4">
      <w:pPr>
        <w:spacing w:after="0" w:line="240" w:lineRule="auto"/>
        <w:jc w:val="center"/>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RELATIONSHIP TO OTHER PARTS OF THE CURRICULUM</w:t>
      </w:r>
    </w:p>
    <w:p w:rsidR="00F702B4" w:rsidRPr="003D1C81" w:rsidRDefault="00F702B4" w:rsidP="00F702B4">
      <w:pPr>
        <w:spacing w:after="0" w:line="240" w:lineRule="auto"/>
        <w:ind w:left="1440" w:hanging="720"/>
        <w:rPr>
          <w:rFonts w:ascii="Times New Roman" w:hAnsi="Times New Roman"/>
          <w:sz w:val="24"/>
          <w:szCs w:val="24"/>
        </w:rPr>
      </w:pPr>
      <w:proofErr w:type="gramStart"/>
      <w:r w:rsidRPr="003D1C81">
        <w:rPr>
          <w:rFonts w:ascii="Times New Roman" w:hAnsi="Times New Roman"/>
          <w:sz w:val="24"/>
          <w:szCs w:val="24"/>
        </w:rPr>
        <w:t>To know and understand the basic concepts of malignant diseases and its involvement of various systems.</w:t>
      </w:r>
      <w:proofErr w:type="gramEnd"/>
    </w:p>
    <w:p w:rsidR="00F702B4" w:rsidRPr="003D1C81" w:rsidRDefault="00F702B4" w:rsidP="00F702B4">
      <w:pPr>
        <w:spacing w:after="0" w:line="240" w:lineRule="auto"/>
        <w:ind w:left="1440" w:hanging="720"/>
        <w:rPr>
          <w:rFonts w:ascii="Times New Roman" w:hAnsi="Times New Roman"/>
          <w:sz w:val="24"/>
          <w:szCs w:val="24"/>
        </w:rPr>
      </w:pPr>
      <w:proofErr w:type="gramStart"/>
      <w:r w:rsidRPr="003D1C81">
        <w:rPr>
          <w:rFonts w:ascii="Times New Roman" w:hAnsi="Times New Roman"/>
          <w:sz w:val="24"/>
          <w:szCs w:val="24"/>
        </w:rPr>
        <w:t>To integrate knowledge of malignant disease with issues in the community particularly in early diagnosis, treatment and prevention.</w:t>
      </w:r>
      <w:proofErr w:type="gramEnd"/>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PRE-REQUISITE/RECOMMENDED PREPARATION</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Basic concepts in cell biology, molecular biology, physiology of organ systems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Master of history taking and physical examination</w:t>
      </w: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OBJECTIVES: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1. To know and understand the nature of malignant disease by elucidating on the characteristics of a cancer cell.</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2. To recognize the different causes of cancer and understand the mechanisms involved in the development of cancer (Carcinogenesis)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 xml:space="preserve">3. </w:t>
      </w:r>
      <w:proofErr w:type="gramStart"/>
      <w:r w:rsidRPr="003D1C81">
        <w:rPr>
          <w:rFonts w:ascii="Times New Roman" w:hAnsi="Times New Roman"/>
          <w:sz w:val="24"/>
          <w:szCs w:val="24"/>
        </w:rPr>
        <w:t>To</w:t>
      </w:r>
      <w:proofErr w:type="gramEnd"/>
      <w:r w:rsidRPr="003D1C81">
        <w:rPr>
          <w:rFonts w:ascii="Times New Roman" w:hAnsi="Times New Roman"/>
          <w:sz w:val="24"/>
          <w:szCs w:val="24"/>
        </w:rPr>
        <w:t xml:space="preserve"> correlate clinical signs and symptoms with nature and extent of malignant disease</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4. To elucidate the reasons why cancer is a public health problem in the Philippines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5. To identify the different strategies for early diagnosis and prevention of cancer</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6. To describe the general approach to the diagnosis and staging of a cancer patient</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7. To explain the different modalities of treatment in cancer and the principles in the use of these treatment modalities: Surgery, Radiotherapy and Chemotherapy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8. To understand the principles of palliative and terminal care in the cancer patient</w:t>
      </w: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TOPIC OUTLINE AND CONTENT</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Basic Oncology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Normal Cell </w:t>
      </w:r>
      <w:proofErr w:type="spellStart"/>
      <w:r w:rsidRPr="003D1C81">
        <w:rPr>
          <w:rFonts w:ascii="Times New Roman" w:hAnsi="Times New Roman"/>
          <w:sz w:val="24"/>
          <w:szCs w:val="24"/>
        </w:rPr>
        <w:t>vs</w:t>
      </w:r>
      <w:proofErr w:type="spellEnd"/>
      <w:r w:rsidRPr="003D1C81">
        <w:rPr>
          <w:rFonts w:ascii="Times New Roman" w:hAnsi="Times New Roman"/>
          <w:sz w:val="24"/>
          <w:szCs w:val="24"/>
        </w:rPr>
        <w:t xml:space="preserve"> Cancer Cell</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Pathogenesis of cancer</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r>
      <w:r w:rsidRPr="003D1C81">
        <w:rPr>
          <w:rFonts w:ascii="Times New Roman" w:hAnsi="Times New Roman"/>
          <w:sz w:val="24"/>
          <w:szCs w:val="24"/>
        </w:rPr>
        <w:tab/>
        <w:t xml:space="preserve">Somatic and </w:t>
      </w:r>
      <w:proofErr w:type="spellStart"/>
      <w:r w:rsidRPr="003D1C81">
        <w:rPr>
          <w:rFonts w:ascii="Times New Roman" w:hAnsi="Times New Roman"/>
          <w:sz w:val="24"/>
          <w:szCs w:val="24"/>
        </w:rPr>
        <w:t>germline</w:t>
      </w:r>
      <w:proofErr w:type="spellEnd"/>
      <w:r w:rsidRPr="003D1C81">
        <w:rPr>
          <w:rFonts w:ascii="Times New Roman" w:hAnsi="Times New Roman"/>
          <w:sz w:val="24"/>
          <w:szCs w:val="24"/>
        </w:rPr>
        <w:t xml:space="preserve"> mutations, </w:t>
      </w:r>
      <w:proofErr w:type="spellStart"/>
      <w:r w:rsidRPr="003D1C81">
        <w:rPr>
          <w:rFonts w:ascii="Times New Roman" w:hAnsi="Times New Roman"/>
          <w:sz w:val="24"/>
          <w:szCs w:val="24"/>
        </w:rPr>
        <w:t>oncogenes</w:t>
      </w:r>
      <w:proofErr w:type="spellEnd"/>
      <w:r w:rsidRPr="003D1C81">
        <w:rPr>
          <w:rFonts w:ascii="Times New Roman" w:hAnsi="Times New Roman"/>
          <w:sz w:val="24"/>
          <w:szCs w:val="24"/>
        </w:rPr>
        <w:t>, tumor suppressor genes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r>
      <w:r w:rsidRPr="003D1C81">
        <w:rPr>
          <w:rFonts w:ascii="Times New Roman" w:hAnsi="Times New Roman"/>
          <w:sz w:val="24"/>
          <w:szCs w:val="24"/>
        </w:rPr>
        <w:tab/>
        <w:t>Cell cycle and regulatory mechanisms of cell growth</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r>
      <w:r w:rsidRPr="003D1C81">
        <w:rPr>
          <w:rFonts w:ascii="Times New Roman" w:hAnsi="Times New Roman"/>
          <w:sz w:val="24"/>
          <w:szCs w:val="24"/>
        </w:rPr>
        <w:tab/>
      </w:r>
      <w:proofErr w:type="spellStart"/>
      <w:r w:rsidRPr="003D1C81">
        <w:rPr>
          <w:rFonts w:ascii="Times New Roman" w:hAnsi="Times New Roman"/>
          <w:sz w:val="24"/>
          <w:szCs w:val="24"/>
        </w:rPr>
        <w:t>Anaplasia</w:t>
      </w:r>
      <w:proofErr w:type="spellEnd"/>
      <w:r w:rsidRPr="003D1C81">
        <w:rPr>
          <w:rFonts w:ascii="Times New Roman" w:hAnsi="Times New Roman"/>
          <w:sz w:val="24"/>
          <w:szCs w:val="24"/>
        </w:rPr>
        <w:t>, Angiogenesis, Apoptosis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r>
      <w:r w:rsidRPr="003D1C81">
        <w:rPr>
          <w:rFonts w:ascii="Times New Roman" w:hAnsi="Times New Roman"/>
          <w:sz w:val="24"/>
          <w:szCs w:val="24"/>
        </w:rPr>
        <w:tab/>
        <w:t>Invasion and metastasis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Cancer Molecular biology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Carcinogenesis and environmental carcinogens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Clinical manifestations of cancer – mass effect, </w:t>
      </w:r>
      <w:proofErr w:type="spellStart"/>
      <w:r w:rsidRPr="003D1C81">
        <w:rPr>
          <w:rFonts w:ascii="Times New Roman" w:hAnsi="Times New Roman"/>
          <w:sz w:val="24"/>
          <w:szCs w:val="24"/>
        </w:rPr>
        <w:t>paraneoplastic</w:t>
      </w:r>
      <w:proofErr w:type="spellEnd"/>
      <w:r w:rsidRPr="003D1C81">
        <w:rPr>
          <w:rFonts w:ascii="Times New Roman" w:hAnsi="Times New Roman"/>
          <w:sz w:val="24"/>
          <w:szCs w:val="24"/>
        </w:rPr>
        <w:t xml:space="preserve"> syndrome, early signs</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Cancer epidemiology &amp; Public Health Issues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b/>
          <w:sz w:val="24"/>
          <w:szCs w:val="24"/>
        </w:rPr>
        <w:tab/>
      </w:r>
      <w:r w:rsidRPr="003D1C81">
        <w:rPr>
          <w:rFonts w:ascii="Times New Roman" w:hAnsi="Times New Roman"/>
          <w:sz w:val="24"/>
          <w:szCs w:val="24"/>
        </w:rPr>
        <w:t>Cancer statistics: morbidity &amp; mortality figures, leading sites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Cancer prevention: primary, secondary and tertiary prevention</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Cancer programs: </w:t>
      </w:r>
      <w:proofErr w:type="spellStart"/>
      <w:r w:rsidRPr="003D1C81">
        <w:rPr>
          <w:rFonts w:ascii="Times New Roman" w:hAnsi="Times New Roman"/>
          <w:sz w:val="24"/>
          <w:szCs w:val="24"/>
        </w:rPr>
        <w:t>gov’t</w:t>
      </w:r>
      <w:proofErr w:type="spellEnd"/>
      <w:r w:rsidRPr="003D1C81">
        <w:rPr>
          <w:rFonts w:ascii="Times New Roman" w:hAnsi="Times New Roman"/>
          <w:sz w:val="24"/>
          <w:szCs w:val="24"/>
        </w:rPr>
        <w:t xml:space="preserve"> institutions, NGO, community-based programs</w:t>
      </w:r>
    </w:p>
    <w:p w:rsidR="00F702B4" w:rsidRPr="003D1C81" w:rsidRDefault="00F702B4" w:rsidP="00F702B4">
      <w:pPr>
        <w:spacing w:after="0" w:line="240" w:lineRule="auto"/>
        <w:ind w:firstLine="720"/>
        <w:rPr>
          <w:rFonts w:ascii="Times New Roman" w:hAnsi="Times New Roman"/>
          <w:sz w:val="24"/>
          <w:szCs w:val="24"/>
        </w:rPr>
      </w:pPr>
      <w:r w:rsidRPr="003D1C81">
        <w:rPr>
          <w:rFonts w:ascii="Times New Roman" w:hAnsi="Times New Roman"/>
          <w:sz w:val="24"/>
          <w:szCs w:val="24"/>
        </w:rPr>
        <w:t>Multifaceted role of physician in solving the cancer problem</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Cancer Treatment</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ab/>
        <w:t>Cancer staging</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b/>
          <w:sz w:val="24"/>
          <w:szCs w:val="24"/>
        </w:rPr>
        <w:tab/>
      </w:r>
      <w:r w:rsidRPr="003D1C81">
        <w:rPr>
          <w:rFonts w:ascii="Times New Roman" w:hAnsi="Times New Roman"/>
          <w:sz w:val="24"/>
          <w:szCs w:val="24"/>
        </w:rPr>
        <w:t>Principles and practice of surgical oncology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Principles and practice of radiation oncology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Principles and practice of medical oncology focus on chemotherapy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lastRenderedPageBreak/>
        <w:tab/>
        <w:t>Principles and practice of pediatric oncology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Application of a multidisciplinary approach in treatment of cancer</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Supportive and Terminal Care</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Principles and philosophy</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Role of Health Care team</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Psychosocial Aspects</w:t>
      </w: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u w:val="single"/>
        </w:rPr>
      </w:pPr>
      <w:r w:rsidRPr="003D1C81">
        <w:rPr>
          <w:rFonts w:ascii="Times New Roman" w:hAnsi="Times New Roman"/>
          <w:b/>
          <w:sz w:val="24"/>
          <w:szCs w:val="24"/>
          <w:u w:val="single"/>
        </w:rPr>
        <w:t>LEARNING STRATEGIES:</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A. Lecture:</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Basic topics shall be taught using didactics with a speaker in a plenary type of activity</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B. Ward Work:</w:t>
      </w:r>
    </w:p>
    <w:p w:rsidR="00F702B4" w:rsidRPr="003D1C81" w:rsidRDefault="00F702B4" w:rsidP="00F702B4">
      <w:pPr>
        <w:spacing w:after="0" w:line="240" w:lineRule="auto"/>
        <w:ind w:left="1170" w:hanging="450"/>
        <w:rPr>
          <w:rFonts w:ascii="Times New Roman" w:hAnsi="Times New Roman"/>
          <w:sz w:val="24"/>
          <w:szCs w:val="24"/>
        </w:rPr>
      </w:pPr>
      <w:r w:rsidRPr="003D1C81">
        <w:rPr>
          <w:rFonts w:ascii="Times New Roman" w:hAnsi="Times New Roman"/>
          <w:sz w:val="24"/>
          <w:szCs w:val="24"/>
        </w:rPr>
        <w:t>Students shall be divided into small groups (10 per group) and shall be assigned to different areas (6 groups in Surgery, 6 groups in Medicine, 2 groups in Pediatrics, and 2 groups in Radiotherapy) with one consultant acting as Facilitator.</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Students shall be assigned to 1 patient per group; history and PE are done</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Assessment and treatment plan are done and discussed with facilitator</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C. Plenary Case Presentation:</w:t>
      </w:r>
    </w:p>
    <w:p w:rsidR="00F702B4" w:rsidRPr="003D1C81" w:rsidRDefault="00F702B4" w:rsidP="00F702B4">
      <w:pPr>
        <w:spacing w:after="0" w:line="240" w:lineRule="auto"/>
        <w:ind w:left="1170" w:hanging="450"/>
        <w:rPr>
          <w:rFonts w:ascii="Times New Roman" w:hAnsi="Times New Roman"/>
          <w:sz w:val="24"/>
          <w:szCs w:val="24"/>
        </w:rPr>
      </w:pPr>
      <w:r w:rsidRPr="003D1C81">
        <w:rPr>
          <w:rFonts w:ascii="Times New Roman" w:hAnsi="Times New Roman"/>
          <w:sz w:val="24"/>
          <w:szCs w:val="24"/>
        </w:rPr>
        <w:t>One case seen in the clinics in the previous days will be presented by the students assigned to the chosen case. It will be a plenary type of activity with multidisciplinary panel of facilitators who will discuss the case.</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D. Student Grand Rounds:</w:t>
      </w:r>
    </w:p>
    <w:p w:rsidR="00F702B4" w:rsidRPr="003D1C81" w:rsidRDefault="00F702B4" w:rsidP="00F702B4">
      <w:pPr>
        <w:tabs>
          <w:tab w:val="left" w:pos="180"/>
        </w:tabs>
        <w:spacing w:after="0" w:line="240" w:lineRule="auto"/>
        <w:ind w:left="1170" w:hanging="450"/>
        <w:rPr>
          <w:rFonts w:ascii="Times New Roman" w:hAnsi="Times New Roman"/>
          <w:sz w:val="24"/>
          <w:szCs w:val="24"/>
        </w:rPr>
      </w:pPr>
      <w:r w:rsidRPr="003D1C81">
        <w:rPr>
          <w:rFonts w:ascii="Times New Roman" w:hAnsi="Times New Roman"/>
          <w:sz w:val="24"/>
          <w:szCs w:val="24"/>
        </w:rPr>
        <w:t>A prepared case protocol shall be given to the students. The students will choose from among themselves a panel of “experts” who will discuss the case. It will be a plenary type of activity.</w:t>
      </w: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Resources Available:</w:t>
      </w: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A. Standard reference textbooks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1. Harrisons, Textbook of Internal Medicine</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2. De Vita, Cancer: Principles and practice of oncology</w:t>
      </w:r>
    </w:p>
    <w:p w:rsidR="00F702B4" w:rsidRPr="003D1C81" w:rsidRDefault="00F702B4" w:rsidP="00F702B4">
      <w:pPr>
        <w:spacing w:after="0" w:line="240" w:lineRule="auto"/>
        <w:rPr>
          <w:rFonts w:ascii="Times New Roman" w:hAnsi="Times New Roman"/>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B. Other publications: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b/>
          <w:sz w:val="24"/>
          <w:szCs w:val="24"/>
        </w:rPr>
        <w:tab/>
      </w:r>
      <w:r w:rsidRPr="003D1C81">
        <w:rPr>
          <w:rFonts w:ascii="Times New Roman" w:hAnsi="Times New Roman"/>
          <w:sz w:val="24"/>
          <w:szCs w:val="24"/>
        </w:rPr>
        <w:t>1. Cancer Facts and figures (DOH, Tumor Registry)</w:t>
      </w:r>
    </w:p>
    <w:p w:rsidR="00F702B4" w:rsidRPr="003D1C81" w:rsidRDefault="00F702B4" w:rsidP="00F702B4">
      <w:pPr>
        <w:spacing w:after="0" w:line="240" w:lineRule="auto"/>
        <w:rPr>
          <w:rFonts w:ascii="Times New Roman" w:hAnsi="Times New Roman"/>
          <w:b/>
          <w:sz w:val="24"/>
          <w:szCs w:val="24"/>
        </w:rPr>
      </w:pPr>
    </w:p>
    <w:p w:rsidR="00F702B4" w:rsidRPr="003D1C81" w:rsidRDefault="00F702B4" w:rsidP="00F702B4">
      <w:pPr>
        <w:spacing w:after="0" w:line="240" w:lineRule="auto"/>
        <w:rPr>
          <w:rFonts w:ascii="Times New Roman" w:hAnsi="Times New Roman"/>
          <w:b/>
          <w:sz w:val="24"/>
          <w:szCs w:val="24"/>
        </w:rPr>
      </w:pPr>
      <w:r w:rsidRPr="003D1C81">
        <w:rPr>
          <w:rFonts w:ascii="Times New Roman" w:hAnsi="Times New Roman"/>
          <w:b/>
          <w:sz w:val="24"/>
          <w:szCs w:val="24"/>
        </w:rPr>
        <w:t>C. Websites</w:t>
      </w:r>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b/>
          <w:sz w:val="24"/>
          <w:szCs w:val="24"/>
        </w:rPr>
        <w:tab/>
      </w:r>
      <w:r w:rsidRPr="003D1C81">
        <w:rPr>
          <w:rFonts w:ascii="Times New Roman" w:hAnsi="Times New Roman"/>
          <w:sz w:val="24"/>
          <w:szCs w:val="24"/>
        </w:rPr>
        <w:t xml:space="preserve">1. </w:t>
      </w:r>
      <w:hyperlink r:id="rId5" w:history="1">
        <w:r w:rsidRPr="003D1C81">
          <w:rPr>
            <w:rStyle w:val="Hyperlink"/>
            <w:rFonts w:ascii="Times New Roman" w:hAnsi="Times New Roman"/>
            <w:sz w:val="24"/>
            <w:szCs w:val="24"/>
          </w:rPr>
          <w:t>www.LWWoncology.com</w:t>
        </w:r>
      </w:hyperlink>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2. </w:t>
      </w:r>
      <w:hyperlink r:id="rId6" w:history="1">
        <w:r w:rsidRPr="003D1C81">
          <w:rPr>
            <w:rStyle w:val="Hyperlink"/>
            <w:rFonts w:ascii="Times New Roman" w:hAnsi="Times New Roman"/>
            <w:sz w:val="24"/>
            <w:szCs w:val="24"/>
          </w:rPr>
          <w:t>www.nccn.com</w:t>
        </w:r>
      </w:hyperlink>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3. </w:t>
      </w:r>
      <w:proofErr w:type="gramStart"/>
      <w:r w:rsidRPr="003D1C81">
        <w:rPr>
          <w:rFonts w:ascii="Times New Roman" w:hAnsi="Times New Roman"/>
          <w:sz w:val="24"/>
          <w:szCs w:val="24"/>
        </w:rPr>
        <w:t>asco.com</w:t>
      </w:r>
      <w:proofErr w:type="gramEnd"/>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4. </w:t>
      </w:r>
      <w:hyperlink r:id="rId7" w:history="1">
        <w:r w:rsidRPr="003D1C81">
          <w:rPr>
            <w:rStyle w:val="Hyperlink"/>
            <w:rFonts w:ascii="Times New Roman" w:hAnsi="Times New Roman"/>
            <w:sz w:val="24"/>
            <w:szCs w:val="24"/>
          </w:rPr>
          <w:t>info@clinicaloptions.com</w:t>
        </w:r>
      </w:hyperlink>
    </w:p>
    <w:p w:rsidR="00F702B4" w:rsidRPr="003D1C81" w:rsidRDefault="00F702B4" w:rsidP="00F702B4">
      <w:pPr>
        <w:spacing w:after="0" w:line="240" w:lineRule="auto"/>
        <w:rPr>
          <w:rFonts w:ascii="Times New Roman" w:hAnsi="Times New Roman"/>
          <w:sz w:val="24"/>
          <w:szCs w:val="24"/>
        </w:rPr>
      </w:pPr>
      <w:r w:rsidRPr="003D1C81">
        <w:rPr>
          <w:rFonts w:ascii="Times New Roman" w:hAnsi="Times New Roman"/>
          <w:sz w:val="24"/>
          <w:szCs w:val="24"/>
        </w:rPr>
        <w:tab/>
        <w:t xml:space="preserve">5. </w:t>
      </w:r>
      <w:proofErr w:type="spellStart"/>
      <w:proofErr w:type="gramStart"/>
      <w:r w:rsidRPr="003D1C81">
        <w:rPr>
          <w:rFonts w:ascii="Times New Roman" w:hAnsi="Times New Roman"/>
          <w:sz w:val="24"/>
          <w:szCs w:val="24"/>
        </w:rPr>
        <w:t>medscape</w:t>
      </w:r>
      <w:proofErr w:type="spellEnd"/>
      <w:proofErr w:type="gramEnd"/>
    </w:p>
    <w:p w:rsidR="008F3C09" w:rsidRDefault="008F3C09" w:rsidP="00B31B03">
      <w:pPr>
        <w:rPr>
          <w:rFonts w:ascii="Times New Roman" w:hAnsi="Times New Roman" w:cs="Times New Roman"/>
          <w:sz w:val="20"/>
          <w:szCs w:val="20"/>
        </w:rPr>
      </w:pPr>
    </w:p>
    <w:p w:rsidR="00F702B4" w:rsidRPr="00C12FD4" w:rsidRDefault="00F702B4" w:rsidP="00B31B03">
      <w:pPr>
        <w:rPr>
          <w:rFonts w:ascii="Times New Roman" w:hAnsi="Times New Roman" w:cs="Times New Roman"/>
          <w:sz w:val="20"/>
          <w:szCs w:val="20"/>
        </w:rPr>
      </w:pPr>
    </w:p>
    <w:p w:rsidR="008F3C09" w:rsidRPr="00C12FD4" w:rsidRDefault="008F3C09" w:rsidP="00B31B03">
      <w:pPr>
        <w:rPr>
          <w:rFonts w:ascii="Times New Roman" w:hAnsi="Times New Roman" w:cs="Times New Roman"/>
          <w:sz w:val="20"/>
          <w:szCs w:val="20"/>
        </w:rPr>
      </w:pPr>
    </w:p>
    <w:p w:rsidR="00F702B4" w:rsidRDefault="00F702B4">
      <w:r>
        <w:br w:type="page"/>
      </w:r>
    </w:p>
    <w:p w:rsidR="00F702B4" w:rsidRDefault="00F702B4" w:rsidP="00F702B4">
      <w:pPr>
        <w:jc w:val="center"/>
      </w:pPr>
      <w:r>
        <w:lastRenderedPageBreak/>
        <w:t>INSTRUCTIONAL DESIGN: SYSTEMIC DISEASES – TRAUMA MODULE</w:t>
      </w:r>
    </w:p>
    <w:p w:rsidR="00F702B4" w:rsidRDefault="00F702B4" w:rsidP="00F702B4">
      <w:pPr>
        <w:jc w:val="center"/>
      </w:pPr>
      <w:r>
        <w:t xml:space="preserve">Module Coordinator: Eduardo C. </w:t>
      </w:r>
      <w:proofErr w:type="spellStart"/>
      <w:r>
        <w:t>Ayuste</w:t>
      </w:r>
      <w:proofErr w:type="spellEnd"/>
      <w:r>
        <w:t>, Jr. MD FPCS DMCC</w:t>
      </w:r>
    </w:p>
    <w:p w:rsidR="00F702B4" w:rsidRDefault="00F702B4" w:rsidP="00F702B4">
      <w:pPr>
        <w:jc w:val="center"/>
        <w:rPr>
          <w:b/>
          <w:u w:val="single"/>
        </w:rPr>
      </w:pPr>
    </w:p>
    <w:p w:rsidR="00F702B4" w:rsidRDefault="00F702B4" w:rsidP="00F702B4">
      <w:pPr>
        <w:jc w:val="center"/>
        <w:rPr>
          <w:b/>
          <w:u w:val="single"/>
        </w:rPr>
      </w:pPr>
      <w:r w:rsidRPr="00651D9B">
        <w:rPr>
          <w:b/>
          <w:u w:val="single"/>
        </w:rPr>
        <w:t>FACULTY</w:t>
      </w:r>
    </w:p>
    <w:p w:rsidR="00F702B4" w:rsidRDefault="00F702B4" w:rsidP="00F702B4">
      <w:pPr>
        <w:jc w:val="center"/>
        <w:rPr>
          <w:b/>
          <w:u w:val="single"/>
        </w:rPr>
      </w:pPr>
    </w:p>
    <w:p w:rsidR="00F702B4" w:rsidRPr="00651D9B" w:rsidRDefault="00F702B4" w:rsidP="00F702B4">
      <w:pPr>
        <w:jc w:val="center"/>
        <w:rPr>
          <w:b/>
          <w:u w:val="single"/>
        </w:rPr>
      </w:pPr>
      <w:r w:rsidRPr="00651D9B">
        <w:rPr>
          <w:b/>
          <w:u w:val="single"/>
        </w:rPr>
        <w:t>Department of Surgery</w:t>
      </w:r>
    </w:p>
    <w:p w:rsidR="00F702B4" w:rsidRDefault="00F702B4" w:rsidP="00F702B4">
      <w:pPr>
        <w:spacing w:after="0"/>
        <w:jc w:val="center"/>
      </w:pPr>
      <w:r>
        <w:t xml:space="preserve">Dr. Eric SM </w:t>
      </w:r>
      <w:proofErr w:type="spellStart"/>
      <w:r>
        <w:t>Talens</w:t>
      </w:r>
      <w:proofErr w:type="spellEnd"/>
    </w:p>
    <w:p w:rsidR="00F702B4" w:rsidRDefault="00F702B4" w:rsidP="00F702B4">
      <w:pPr>
        <w:spacing w:after="0"/>
        <w:jc w:val="center"/>
      </w:pPr>
      <w:proofErr w:type="gramStart"/>
      <w:r>
        <w:t xml:space="preserve">Dr. Daniel </w:t>
      </w:r>
      <w:proofErr w:type="spellStart"/>
      <w:r>
        <w:t>dela</w:t>
      </w:r>
      <w:proofErr w:type="spellEnd"/>
      <w:r>
        <w:t xml:space="preserve"> Paz, Jr.</w:t>
      </w:r>
      <w:proofErr w:type="gramEnd"/>
    </w:p>
    <w:p w:rsidR="00F702B4" w:rsidRDefault="00F702B4" w:rsidP="00F702B4">
      <w:pPr>
        <w:spacing w:after="0"/>
        <w:jc w:val="center"/>
      </w:pPr>
      <w:r>
        <w:t xml:space="preserve">Dr. Rafael Gerardo J. </w:t>
      </w:r>
      <w:proofErr w:type="spellStart"/>
      <w:r>
        <w:t>Consunji</w:t>
      </w:r>
      <w:proofErr w:type="spellEnd"/>
    </w:p>
    <w:p w:rsidR="00F702B4" w:rsidRDefault="00F702B4" w:rsidP="00F702B4">
      <w:pPr>
        <w:spacing w:after="0"/>
        <w:jc w:val="center"/>
      </w:pPr>
      <w:r>
        <w:t xml:space="preserve">Dr. Orlando O. </w:t>
      </w:r>
      <w:proofErr w:type="spellStart"/>
      <w:r>
        <w:t>Ocampo</w:t>
      </w:r>
      <w:proofErr w:type="spellEnd"/>
    </w:p>
    <w:p w:rsidR="00F702B4" w:rsidRDefault="00F702B4" w:rsidP="00F702B4">
      <w:pPr>
        <w:spacing w:after="0"/>
        <w:jc w:val="center"/>
      </w:pPr>
      <w:r>
        <w:t xml:space="preserve">Dr. Eduardo C. </w:t>
      </w:r>
      <w:proofErr w:type="spellStart"/>
      <w:r>
        <w:t>Ayuste</w:t>
      </w:r>
      <w:proofErr w:type="spellEnd"/>
      <w:r>
        <w:t>, Jr.</w:t>
      </w:r>
    </w:p>
    <w:p w:rsidR="00F702B4" w:rsidRDefault="00F702B4" w:rsidP="00F702B4">
      <w:pPr>
        <w:spacing w:after="0"/>
        <w:jc w:val="center"/>
      </w:pPr>
      <w:r>
        <w:t xml:space="preserve">Dr. Jose Luis J. </w:t>
      </w:r>
      <w:proofErr w:type="spellStart"/>
      <w:r>
        <w:t>Danguilan</w:t>
      </w:r>
      <w:proofErr w:type="spellEnd"/>
    </w:p>
    <w:p w:rsidR="00F702B4" w:rsidRDefault="00F702B4" w:rsidP="00F702B4">
      <w:pPr>
        <w:spacing w:after="0"/>
        <w:jc w:val="center"/>
      </w:pPr>
    </w:p>
    <w:p w:rsidR="00F702B4" w:rsidRDefault="00F702B4" w:rsidP="00F702B4">
      <w:pPr>
        <w:jc w:val="center"/>
        <w:rPr>
          <w:b/>
          <w:u w:val="single"/>
        </w:rPr>
      </w:pPr>
      <w:r w:rsidRPr="00651D9B">
        <w:rPr>
          <w:b/>
          <w:u w:val="single"/>
        </w:rPr>
        <w:t>Department of Pathology</w:t>
      </w:r>
    </w:p>
    <w:p w:rsidR="00F702B4" w:rsidRDefault="00F702B4" w:rsidP="00F702B4">
      <w:pPr>
        <w:jc w:val="center"/>
      </w:pPr>
      <w:r w:rsidRPr="00651D9B">
        <w:t xml:space="preserve">Dr. Raquel R. </w:t>
      </w:r>
      <w:proofErr w:type="spellStart"/>
      <w:r w:rsidRPr="00651D9B">
        <w:t>Fortun</w:t>
      </w:r>
      <w:proofErr w:type="spellEnd"/>
    </w:p>
    <w:p w:rsidR="00F702B4" w:rsidRDefault="00F702B4" w:rsidP="00F702B4">
      <w:pPr>
        <w:jc w:val="center"/>
        <w:rPr>
          <w:b/>
          <w:u w:val="single"/>
        </w:rPr>
      </w:pPr>
      <w:r>
        <w:rPr>
          <w:b/>
          <w:u w:val="single"/>
        </w:rPr>
        <w:t>Department of Neurosciences</w:t>
      </w:r>
    </w:p>
    <w:p w:rsidR="00F702B4" w:rsidRDefault="00F702B4" w:rsidP="00F702B4">
      <w:pPr>
        <w:jc w:val="center"/>
      </w:pPr>
      <w:r>
        <w:t>Dr. Annabel Chua</w:t>
      </w:r>
    </w:p>
    <w:p w:rsidR="00F702B4" w:rsidRDefault="00F702B4" w:rsidP="00F702B4">
      <w:pPr>
        <w:jc w:val="center"/>
        <w:rPr>
          <w:b/>
          <w:u w:val="single"/>
        </w:rPr>
      </w:pPr>
      <w:r>
        <w:rPr>
          <w:b/>
          <w:u w:val="single"/>
        </w:rPr>
        <w:t>Department of Orthopedics</w:t>
      </w:r>
    </w:p>
    <w:p w:rsidR="00F702B4" w:rsidRDefault="00F702B4" w:rsidP="00F702B4">
      <w:pPr>
        <w:jc w:val="center"/>
      </w:pPr>
      <w:r>
        <w:t>Dr. Joseph Lai</w:t>
      </w:r>
    </w:p>
    <w:p w:rsidR="00F702B4" w:rsidRDefault="00F702B4" w:rsidP="00F702B4">
      <w:pPr>
        <w:jc w:val="center"/>
        <w:rPr>
          <w:b/>
          <w:u w:val="single"/>
        </w:rPr>
      </w:pPr>
      <w:r>
        <w:rPr>
          <w:b/>
          <w:u w:val="single"/>
        </w:rPr>
        <w:t>Department of Pharmacology</w:t>
      </w:r>
    </w:p>
    <w:p w:rsidR="00F702B4" w:rsidRDefault="00F702B4" w:rsidP="00F702B4">
      <w:pPr>
        <w:jc w:val="center"/>
      </w:pPr>
      <w:r>
        <w:t xml:space="preserve">Dr. </w:t>
      </w:r>
      <w:proofErr w:type="spellStart"/>
      <w:r>
        <w:t>Crisanta</w:t>
      </w:r>
      <w:proofErr w:type="spellEnd"/>
      <w:r>
        <w:t xml:space="preserve"> </w:t>
      </w:r>
      <w:proofErr w:type="spellStart"/>
      <w:r>
        <w:t>Panganiban</w:t>
      </w:r>
      <w:proofErr w:type="spellEnd"/>
    </w:p>
    <w:p w:rsidR="00F702B4" w:rsidRDefault="00F702B4" w:rsidP="00F702B4">
      <w:pPr>
        <w:jc w:val="center"/>
      </w:pPr>
    </w:p>
    <w:p w:rsidR="00F702B4" w:rsidRDefault="00F702B4" w:rsidP="00F702B4">
      <w:r>
        <w:t>INTRODUCTION:</w:t>
      </w:r>
    </w:p>
    <w:p w:rsidR="00F702B4" w:rsidRDefault="00F702B4" w:rsidP="00F702B4">
      <w:r>
        <w:tab/>
        <w:t xml:space="preserve">The Systemic Diseases – Trauma Module us an integrated course which covers common and locally relevant topics over a broad range of traumatic injuries. The course places emphasis on the recognition and approach to management of representative conditions, focusing on epidemiology, </w:t>
      </w:r>
      <w:proofErr w:type="spellStart"/>
      <w:r>
        <w:t>pathophysiology</w:t>
      </w:r>
      <w:proofErr w:type="spellEnd"/>
      <w:r>
        <w:t xml:space="preserve"> and prevention.</w:t>
      </w:r>
    </w:p>
    <w:p w:rsidR="00F702B4" w:rsidRDefault="00F702B4" w:rsidP="00F702B4">
      <w:r>
        <w:tab/>
        <w:t>This is a 3-day course, comprising mostly of straightforward lectures interspersed with self-study periods. There will be a plenary-type case management activity, with the students as main presenters.</w:t>
      </w:r>
    </w:p>
    <w:p w:rsidR="00F702B4" w:rsidRDefault="00F702B4" w:rsidP="00F702B4"/>
    <w:p w:rsidR="00F702B4" w:rsidRDefault="00F702B4" w:rsidP="00F702B4">
      <w:r>
        <w:lastRenderedPageBreak/>
        <w:t>OBJECTIVES:</w:t>
      </w:r>
    </w:p>
    <w:p w:rsidR="00F702B4" w:rsidRDefault="00F702B4" w:rsidP="00F702B4">
      <w:pPr>
        <w:spacing w:after="0" w:line="240" w:lineRule="auto"/>
      </w:pPr>
      <w:r>
        <w:t xml:space="preserve">1. To describe the epidemiology and </w:t>
      </w:r>
      <w:proofErr w:type="spellStart"/>
      <w:r>
        <w:t>pathophysiology</w:t>
      </w:r>
      <w:proofErr w:type="spellEnd"/>
      <w:r>
        <w:t xml:space="preserve"> of Traumatic injuries</w:t>
      </w:r>
    </w:p>
    <w:p w:rsidR="00F702B4" w:rsidRDefault="00F702B4" w:rsidP="00F702B4">
      <w:pPr>
        <w:spacing w:after="0" w:line="240" w:lineRule="auto"/>
      </w:pPr>
      <w:r>
        <w:t>2. To present a systematic approach in the initial assessment of the multiply injured.</w:t>
      </w:r>
    </w:p>
    <w:p w:rsidR="00F702B4" w:rsidRDefault="00F702B4" w:rsidP="00F702B4">
      <w:pPr>
        <w:spacing w:after="0" w:line="240" w:lineRule="auto"/>
      </w:pPr>
      <w:r>
        <w:t>3. To recognize other associated specific-organ injuries.</w:t>
      </w:r>
    </w:p>
    <w:p w:rsidR="00F702B4" w:rsidRDefault="00F702B4" w:rsidP="00F702B4">
      <w:pPr>
        <w:spacing w:after="0" w:line="240" w:lineRule="auto"/>
      </w:pPr>
      <w:r>
        <w:t xml:space="preserve">4. </w:t>
      </w:r>
      <w:proofErr w:type="gramStart"/>
      <w:r>
        <w:t>To</w:t>
      </w:r>
      <w:proofErr w:type="gramEnd"/>
      <w:r>
        <w:t xml:space="preserve"> present strategies to prevent traumatic injuries.</w:t>
      </w:r>
    </w:p>
    <w:p w:rsidR="00F702B4" w:rsidRDefault="00F702B4" w:rsidP="00F702B4">
      <w:pPr>
        <w:spacing w:after="0" w:line="240" w:lineRule="auto"/>
      </w:pPr>
      <w:r>
        <w:t>5. To recognize, manage and prevent cases of child abuse.</w:t>
      </w:r>
    </w:p>
    <w:p w:rsidR="00F702B4" w:rsidRDefault="00F702B4" w:rsidP="00F702B4">
      <w:pPr>
        <w:spacing w:after="0" w:line="240" w:lineRule="auto"/>
      </w:pPr>
      <w:r>
        <w:t>6. To discuss the principles and medico-legal aspects of poisoning and Toxicology.</w:t>
      </w:r>
    </w:p>
    <w:p w:rsidR="00F702B4" w:rsidRDefault="00F702B4" w:rsidP="00F702B4"/>
    <w:p w:rsidR="00F702B4" w:rsidRDefault="00F702B4" w:rsidP="00F702B4">
      <w:r>
        <w:t>TOPIC OUTLINE AND CONTENT:</w:t>
      </w:r>
    </w:p>
    <w:p w:rsidR="00F702B4" w:rsidRDefault="00F702B4" w:rsidP="00F702B4">
      <w:pPr>
        <w:spacing w:after="0" w:line="240" w:lineRule="auto"/>
      </w:pPr>
      <w:r>
        <w:tab/>
        <w:t>TRAUMA EPIDEMIOLOGY</w:t>
      </w:r>
    </w:p>
    <w:p w:rsidR="00F702B4" w:rsidRDefault="00F702B4" w:rsidP="00F702B4">
      <w:pPr>
        <w:spacing w:after="0" w:line="240" w:lineRule="auto"/>
      </w:pPr>
      <w:r>
        <w:tab/>
        <w:t>INITIAL ASSESSMENT OF THE MULTIPLY INJURED</w:t>
      </w:r>
    </w:p>
    <w:p w:rsidR="00F702B4" w:rsidRDefault="00F702B4" w:rsidP="00F702B4">
      <w:pPr>
        <w:spacing w:after="0" w:line="240" w:lineRule="auto"/>
        <w:ind w:firstLine="720"/>
      </w:pPr>
      <w:r>
        <w:t>PATHOPHYSIOLOGY AND DEFINITIONS OF TRAUMATIC INJURIES</w:t>
      </w:r>
    </w:p>
    <w:p w:rsidR="00F702B4" w:rsidRDefault="00F702B4" w:rsidP="00F702B4">
      <w:pPr>
        <w:spacing w:after="0" w:line="240" w:lineRule="auto"/>
        <w:ind w:firstLine="720"/>
      </w:pPr>
      <w:r>
        <w:t>METABOLIC RESPONSE TO INJURY</w:t>
      </w:r>
    </w:p>
    <w:p w:rsidR="00F702B4" w:rsidRDefault="00F702B4" w:rsidP="00F702B4">
      <w:pPr>
        <w:spacing w:after="0" w:line="240" w:lineRule="auto"/>
        <w:ind w:firstLine="720"/>
      </w:pPr>
      <w:r>
        <w:t>HEAD INJURIES</w:t>
      </w:r>
    </w:p>
    <w:p w:rsidR="00F702B4" w:rsidRDefault="00F702B4" w:rsidP="00F702B4">
      <w:pPr>
        <w:spacing w:after="0" w:line="240" w:lineRule="auto"/>
        <w:ind w:firstLine="720"/>
      </w:pPr>
      <w:r>
        <w:t>CHEST INJURIES</w:t>
      </w:r>
    </w:p>
    <w:p w:rsidR="00F702B4" w:rsidRDefault="00F702B4" w:rsidP="00F702B4">
      <w:pPr>
        <w:spacing w:after="0" w:line="240" w:lineRule="auto"/>
        <w:ind w:firstLine="720"/>
      </w:pPr>
      <w:r>
        <w:t>CERVICAL SPINE INSTABILITY</w:t>
      </w:r>
    </w:p>
    <w:p w:rsidR="00F702B4" w:rsidRDefault="00F702B4" w:rsidP="00F702B4">
      <w:pPr>
        <w:spacing w:after="0" w:line="240" w:lineRule="auto"/>
        <w:ind w:firstLine="720"/>
      </w:pPr>
      <w:r>
        <w:t>TOXICOLOGY AND MEDICOLEGAL ASPECTS OF POISONING</w:t>
      </w:r>
    </w:p>
    <w:p w:rsidR="00F702B4" w:rsidRDefault="00F702B4" w:rsidP="00F702B4">
      <w:pPr>
        <w:spacing w:after="0" w:line="240" w:lineRule="auto"/>
        <w:ind w:firstLine="720"/>
      </w:pPr>
      <w:r>
        <w:t>CHILD ABUSE</w:t>
      </w:r>
    </w:p>
    <w:p w:rsidR="00F702B4" w:rsidRDefault="00F702B4" w:rsidP="00F702B4">
      <w:pPr>
        <w:spacing w:after="0" w:line="240" w:lineRule="auto"/>
        <w:ind w:firstLine="720"/>
      </w:pPr>
      <w:r>
        <w:t>MUSKULOSKETAL INJURIES</w:t>
      </w:r>
    </w:p>
    <w:p w:rsidR="00F702B4" w:rsidRDefault="00F702B4" w:rsidP="00F702B4">
      <w:pPr>
        <w:spacing w:after="0" w:line="240" w:lineRule="auto"/>
        <w:ind w:firstLine="720"/>
      </w:pPr>
      <w:r>
        <w:t>TRAUMA PREVENTION</w:t>
      </w:r>
    </w:p>
    <w:p w:rsidR="00F702B4" w:rsidRDefault="00F702B4" w:rsidP="00F702B4">
      <w:pPr>
        <w:spacing w:after="0" w:line="240" w:lineRule="auto"/>
      </w:pPr>
    </w:p>
    <w:p w:rsidR="00F702B4" w:rsidRDefault="00F702B4" w:rsidP="00F702B4">
      <w:pPr>
        <w:spacing w:after="0" w:line="240" w:lineRule="auto"/>
      </w:pPr>
      <w:r>
        <w:t>LEARNING STRATEGIES:</w:t>
      </w:r>
    </w:p>
    <w:p w:rsidR="00F702B4" w:rsidRDefault="00F702B4" w:rsidP="00F702B4">
      <w:pPr>
        <w:spacing w:after="0" w:line="240" w:lineRule="auto"/>
      </w:pPr>
      <w:r>
        <w:t>1. LECTURES – Basic topics shall be taught in a plenary-type activity. Most lectures are interactive.</w:t>
      </w:r>
    </w:p>
    <w:p w:rsidR="00F702B4" w:rsidRDefault="00F702B4" w:rsidP="00F702B4">
      <w:pPr>
        <w:spacing w:after="0" w:line="240" w:lineRule="auto"/>
      </w:pPr>
      <w:r>
        <w:t>2. PLENARY CASE PRESENTATION – One patient seen in the Orthopedics ward will be presented by the students. A multidisciplinary panel of facilitators from the same Department will be available to discuss the case.</w:t>
      </w:r>
    </w:p>
    <w:p w:rsidR="00F702B4" w:rsidRDefault="00F702B4" w:rsidP="00F702B4">
      <w:pPr>
        <w:spacing w:after="0" w:line="240" w:lineRule="auto"/>
      </w:pPr>
    </w:p>
    <w:p w:rsidR="00F702B4" w:rsidRDefault="00F702B4" w:rsidP="00F702B4">
      <w:pPr>
        <w:spacing w:after="0" w:line="240" w:lineRule="auto"/>
      </w:pPr>
      <w:r>
        <w:t>EVALUATION OF STUDENTS:</w:t>
      </w:r>
    </w:p>
    <w:p w:rsidR="00F702B4" w:rsidRDefault="00F702B4" w:rsidP="00F702B4">
      <w:pPr>
        <w:spacing w:after="0" w:line="240" w:lineRule="auto"/>
      </w:pPr>
    </w:p>
    <w:p w:rsidR="00F702B4" w:rsidRDefault="00F702B4" w:rsidP="00F702B4">
      <w:pPr>
        <w:spacing w:after="0" w:line="240" w:lineRule="auto"/>
      </w:pPr>
      <w:r>
        <w:tab/>
        <w:t>The scores obtained in the Trauma module would comprise 15% of the student’s final grade, broken down as follows:</w:t>
      </w:r>
    </w:p>
    <w:p w:rsidR="00F702B4" w:rsidRDefault="00F702B4" w:rsidP="00F702B4">
      <w:pPr>
        <w:spacing w:after="0" w:line="240" w:lineRule="auto"/>
      </w:pPr>
    </w:p>
    <w:p w:rsidR="00F702B4" w:rsidRDefault="00F702B4" w:rsidP="00F702B4">
      <w:pPr>
        <w:spacing w:after="0" w:line="240" w:lineRule="auto"/>
      </w:pPr>
      <w:r>
        <w:tab/>
      </w:r>
      <w:r>
        <w:tab/>
        <w:t>Long Exam</w:t>
      </w:r>
      <w:r>
        <w:tab/>
      </w:r>
      <w:r>
        <w:tab/>
      </w:r>
      <w:r>
        <w:tab/>
        <w:t>80%</w:t>
      </w:r>
    </w:p>
    <w:p w:rsidR="00F702B4" w:rsidRDefault="00F702B4" w:rsidP="00F702B4">
      <w:pPr>
        <w:spacing w:after="0" w:line="240" w:lineRule="auto"/>
      </w:pPr>
      <w:r>
        <w:tab/>
      </w:r>
      <w:r>
        <w:tab/>
        <w:t>Case presentation</w:t>
      </w:r>
      <w:r>
        <w:tab/>
      </w:r>
      <w:r>
        <w:tab/>
        <w:t>20%</w:t>
      </w:r>
    </w:p>
    <w:p w:rsidR="00F702B4" w:rsidRDefault="00F702B4" w:rsidP="00F702B4">
      <w:pPr>
        <w:spacing w:after="0" w:line="240" w:lineRule="auto"/>
      </w:pPr>
      <w:r>
        <w:tab/>
      </w:r>
      <w:r>
        <w:tab/>
      </w:r>
      <w:r>
        <w:tab/>
      </w:r>
      <w:r>
        <w:tab/>
      </w:r>
      <w:r>
        <w:tab/>
        <w:t>______________</w:t>
      </w:r>
    </w:p>
    <w:p w:rsidR="00F702B4" w:rsidRDefault="00F702B4" w:rsidP="00F702B4">
      <w:pPr>
        <w:spacing w:after="0" w:line="240" w:lineRule="auto"/>
      </w:pPr>
      <w:r>
        <w:tab/>
      </w:r>
      <w:r>
        <w:tab/>
      </w:r>
      <w:r>
        <w:tab/>
      </w:r>
      <w:r>
        <w:tab/>
      </w:r>
      <w:r>
        <w:tab/>
      </w:r>
      <w:r>
        <w:tab/>
      </w:r>
    </w:p>
    <w:p w:rsidR="00F702B4" w:rsidRDefault="00F702B4" w:rsidP="00F702B4">
      <w:pPr>
        <w:spacing w:after="0" w:line="240" w:lineRule="auto"/>
      </w:pPr>
      <w:r>
        <w:tab/>
      </w:r>
      <w:r>
        <w:tab/>
      </w:r>
      <w:r>
        <w:tab/>
      </w:r>
      <w:r>
        <w:tab/>
      </w:r>
      <w:r>
        <w:tab/>
      </w:r>
      <w:r>
        <w:tab/>
        <w:t>(100%): final grade-weight of 15%</w:t>
      </w:r>
    </w:p>
    <w:p w:rsidR="00F702B4" w:rsidRDefault="00F702B4" w:rsidP="00F702B4">
      <w:pPr>
        <w:spacing w:after="0" w:line="240" w:lineRule="auto"/>
      </w:pPr>
    </w:p>
    <w:p w:rsidR="00F702B4" w:rsidRDefault="00F702B4" w:rsidP="00F702B4">
      <w:pPr>
        <w:spacing w:after="0" w:line="240" w:lineRule="auto"/>
      </w:pPr>
      <w:r>
        <w:t>REFERENCES:</w:t>
      </w:r>
    </w:p>
    <w:p w:rsidR="00F702B4" w:rsidRDefault="00F702B4" w:rsidP="00F702B4">
      <w:pPr>
        <w:spacing w:after="0" w:line="240" w:lineRule="auto"/>
      </w:pPr>
    </w:p>
    <w:p w:rsidR="00F702B4" w:rsidRDefault="00F702B4" w:rsidP="00F702B4">
      <w:pPr>
        <w:spacing w:after="0" w:line="240" w:lineRule="auto"/>
      </w:pPr>
      <w:r>
        <w:t>1. Schwartz’s Principles of Surgery</w:t>
      </w:r>
    </w:p>
    <w:p w:rsidR="00F702B4" w:rsidRDefault="00F702B4" w:rsidP="00F702B4">
      <w:pPr>
        <w:spacing w:after="0" w:line="240" w:lineRule="auto"/>
      </w:pPr>
      <w:r>
        <w:t>2. BASIC EMERGENCY SKILLS IN TRAUMA (BEST) MANUAL</w:t>
      </w:r>
    </w:p>
    <w:p w:rsidR="008F3C09" w:rsidRPr="00C12FD4" w:rsidRDefault="008F3C09" w:rsidP="00B31B03">
      <w:pPr>
        <w:rPr>
          <w:rFonts w:ascii="Times New Roman" w:hAnsi="Times New Roman" w:cs="Times New Roman"/>
          <w:sz w:val="20"/>
          <w:szCs w:val="20"/>
        </w:rPr>
      </w:pPr>
    </w:p>
    <w:p w:rsidR="008F3C09" w:rsidRPr="00C12FD4" w:rsidRDefault="008F3C09" w:rsidP="00B31B03">
      <w:pPr>
        <w:rPr>
          <w:rFonts w:ascii="Times New Roman" w:hAnsi="Times New Roman" w:cs="Times New Roman"/>
          <w:sz w:val="20"/>
          <w:szCs w:val="20"/>
        </w:rPr>
      </w:pPr>
    </w:p>
    <w:p w:rsidR="003719CC" w:rsidRPr="00C12FD4" w:rsidRDefault="003719CC" w:rsidP="00B31B03">
      <w:pPr>
        <w:rPr>
          <w:rFonts w:ascii="Times New Roman" w:hAnsi="Times New Roman" w:cs="Times New Roman"/>
          <w:sz w:val="20"/>
          <w:szCs w:val="20"/>
        </w:rPr>
        <w:sectPr w:rsidR="003719CC" w:rsidRPr="00C12FD4" w:rsidSect="008479EE">
          <w:pgSz w:w="12240" w:h="15840"/>
          <w:pgMar w:top="1440" w:right="1440" w:bottom="1440" w:left="1440" w:header="720" w:footer="720" w:gutter="0"/>
          <w:cols w:space="720"/>
          <w:docGrid w:linePitch="360"/>
        </w:sectPr>
      </w:pPr>
    </w:p>
    <w:p w:rsidR="008F3C09" w:rsidRPr="00C12FD4" w:rsidRDefault="008F3C09" w:rsidP="00B31B03">
      <w:pPr>
        <w:rPr>
          <w:rFonts w:ascii="Times New Roman" w:hAnsi="Times New Roman" w:cs="Times New Roman"/>
          <w:sz w:val="20"/>
          <w:szCs w:val="20"/>
        </w:rPr>
      </w:pPr>
      <w:r w:rsidRPr="00C12FD4">
        <w:rPr>
          <w:rFonts w:ascii="Times New Roman" w:hAnsi="Times New Roman" w:cs="Times New Roman"/>
          <w:sz w:val="20"/>
          <w:szCs w:val="20"/>
        </w:rPr>
        <w:lastRenderedPageBreak/>
        <w:t>EVALUATION OF STUDENTS</w:t>
      </w:r>
    </w:p>
    <w:p w:rsidR="003719CC" w:rsidRPr="00C12FD4" w:rsidRDefault="003719CC" w:rsidP="003719CC">
      <w:pPr>
        <w:rPr>
          <w:rFonts w:ascii="Times New Roman" w:hAnsi="Times New Roman" w:cs="Times New Roman"/>
          <w:sz w:val="20"/>
          <w:szCs w:val="20"/>
        </w:rPr>
      </w:pPr>
      <w:r w:rsidRPr="00C12FD4">
        <w:rPr>
          <w:rFonts w:ascii="Times New Roman" w:hAnsi="Times New Roman" w:cs="Times New Roman"/>
          <w:sz w:val="20"/>
          <w:szCs w:val="20"/>
        </w:rPr>
        <w:tab/>
        <w:t>Each of the 3 subspecialties (infectious diseases, oncology, trauma) will submit a grade per student, and the final grade for systemic disease module will be computed based on the breakdown as follows (respective percentages according to the number of hours involved):</w:t>
      </w:r>
    </w:p>
    <w:p w:rsidR="003719CC" w:rsidRPr="00C12FD4" w:rsidRDefault="003719CC" w:rsidP="002B2A87">
      <w:pPr>
        <w:pStyle w:val="ListParagraph"/>
        <w:numPr>
          <w:ilvl w:val="0"/>
          <w:numId w:val="52"/>
        </w:numPr>
        <w:rPr>
          <w:rFonts w:ascii="Times New Roman" w:hAnsi="Times New Roman" w:cs="Times New Roman"/>
          <w:sz w:val="20"/>
          <w:szCs w:val="20"/>
        </w:rPr>
      </w:pPr>
      <w:r w:rsidRPr="00C12FD4">
        <w:rPr>
          <w:rFonts w:ascii="Times New Roman" w:hAnsi="Times New Roman" w:cs="Times New Roman"/>
          <w:sz w:val="20"/>
          <w:szCs w:val="20"/>
        </w:rPr>
        <w:t>Infectious diseases</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t xml:space="preserve">50% </w:t>
      </w:r>
    </w:p>
    <w:p w:rsidR="003719CC" w:rsidRPr="00C12FD4" w:rsidRDefault="003719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Adult</w:t>
      </w:r>
      <w:r w:rsidRPr="00C12FD4">
        <w:rPr>
          <w:rFonts w:ascii="Times New Roman" w:hAnsi="Times New Roman" w:cs="Times New Roman"/>
          <w:sz w:val="20"/>
          <w:szCs w:val="20"/>
        </w:rPr>
        <w:tab/>
      </w:r>
      <w:r w:rsidRPr="00C12FD4">
        <w:rPr>
          <w:rFonts w:ascii="Times New Roman" w:hAnsi="Times New Roman" w:cs="Times New Roman"/>
          <w:sz w:val="20"/>
          <w:szCs w:val="20"/>
        </w:rPr>
        <w:tab/>
        <w:t>38%</w:t>
      </w:r>
    </w:p>
    <w:p w:rsidR="003719CC" w:rsidRPr="00C12FD4" w:rsidRDefault="003719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Pediatric</w:t>
      </w:r>
      <w:r w:rsidRPr="00C12FD4">
        <w:rPr>
          <w:rFonts w:ascii="Times New Roman" w:hAnsi="Times New Roman" w:cs="Times New Roman"/>
          <w:sz w:val="20"/>
          <w:szCs w:val="20"/>
        </w:rPr>
        <w:tab/>
      </w:r>
      <w:r w:rsidRPr="00C12FD4">
        <w:rPr>
          <w:rFonts w:ascii="Times New Roman" w:hAnsi="Times New Roman" w:cs="Times New Roman"/>
          <w:sz w:val="20"/>
          <w:szCs w:val="20"/>
        </w:rPr>
        <w:tab/>
        <w:t>28%</w:t>
      </w:r>
    </w:p>
    <w:p w:rsidR="003719CC" w:rsidRPr="00C12FD4" w:rsidRDefault="003719CC" w:rsidP="002B2A87">
      <w:pPr>
        <w:pStyle w:val="ListParagraph"/>
        <w:numPr>
          <w:ilvl w:val="2"/>
          <w:numId w:val="3"/>
        </w:numPr>
        <w:rPr>
          <w:rFonts w:ascii="Times New Roman" w:hAnsi="Times New Roman" w:cs="Times New Roman"/>
          <w:sz w:val="20"/>
          <w:szCs w:val="20"/>
        </w:rPr>
      </w:pPr>
      <w:r w:rsidRPr="00C12FD4">
        <w:rPr>
          <w:rFonts w:ascii="Times New Roman" w:hAnsi="Times New Roman" w:cs="Times New Roman"/>
          <w:sz w:val="20"/>
          <w:szCs w:val="20"/>
        </w:rPr>
        <w:t>Microbiology</w:t>
      </w:r>
      <w:r w:rsidRPr="00C12FD4">
        <w:rPr>
          <w:rFonts w:ascii="Times New Roman" w:hAnsi="Times New Roman" w:cs="Times New Roman"/>
          <w:sz w:val="20"/>
          <w:szCs w:val="20"/>
        </w:rPr>
        <w:tab/>
        <w:t>17%</w:t>
      </w:r>
    </w:p>
    <w:p w:rsidR="003719CC" w:rsidRPr="00C12FD4" w:rsidRDefault="003719CC" w:rsidP="002B2A87">
      <w:pPr>
        <w:pStyle w:val="ListParagraph"/>
        <w:numPr>
          <w:ilvl w:val="2"/>
          <w:numId w:val="3"/>
        </w:numPr>
        <w:rPr>
          <w:rFonts w:ascii="Times New Roman" w:hAnsi="Times New Roman" w:cs="Times New Roman"/>
          <w:sz w:val="20"/>
          <w:szCs w:val="20"/>
        </w:rPr>
      </w:pPr>
      <w:proofErr w:type="spellStart"/>
      <w:r w:rsidRPr="00C12FD4">
        <w:rPr>
          <w:rFonts w:ascii="Times New Roman" w:hAnsi="Times New Roman" w:cs="Times New Roman"/>
          <w:sz w:val="20"/>
          <w:szCs w:val="20"/>
        </w:rPr>
        <w:t>Parasitology</w:t>
      </w:r>
      <w:proofErr w:type="spellEnd"/>
      <w:r w:rsidRPr="00C12FD4">
        <w:rPr>
          <w:rFonts w:ascii="Times New Roman" w:hAnsi="Times New Roman" w:cs="Times New Roman"/>
          <w:sz w:val="20"/>
          <w:szCs w:val="20"/>
        </w:rPr>
        <w:tab/>
        <w:t>17%</w:t>
      </w:r>
    </w:p>
    <w:p w:rsidR="003719CC" w:rsidRPr="00C12FD4" w:rsidRDefault="003719CC" w:rsidP="002B2A87">
      <w:pPr>
        <w:pStyle w:val="ListParagraph"/>
        <w:numPr>
          <w:ilvl w:val="0"/>
          <w:numId w:val="52"/>
        </w:numPr>
        <w:rPr>
          <w:rFonts w:ascii="Times New Roman" w:hAnsi="Times New Roman" w:cs="Times New Roman"/>
          <w:sz w:val="20"/>
          <w:szCs w:val="20"/>
        </w:rPr>
      </w:pPr>
      <w:r w:rsidRPr="00C12FD4">
        <w:rPr>
          <w:rFonts w:ascii="Times New Roman" w:hAnsi="Times New Roman" w:cs="Times New Roman"/>
          <w:sz w:val="20"/>
          <w:szCs w:val="20"/>
        </w:rPr>
        <w:t>Oncology</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t>35%</w:t>
      </w:r>
    </w:p>
    <w:p w:rsidR="003719CC" w:rsidRPr="00C12FD4" w:rsidRDefault="003719CC" w:rsidP="002B2A87">
      <w:pPr>
        <w:pStyle w:val="ListParagraph"/>
        <w:numPr>
          <w:ilvl w:val="0"/>
          <w:numId w:val="52"/>
        </w:numPr>
        <w:rPr>
          <w:rFonts w:ascii="Times New Roman" w:hAnsi="Times New Roman" w:cs="Times New Roman"/>
          <w:sz w:val="20"/>
          <w:szCs w:val="20"/>
        </w:rPr>
      </w:pPr>
      <w:r w:rsidRPr="00C12FD4">
        <w:rPr>
          <w:rFonts w:ascii="Times New Roman" w:hAnsi="Times New Roman" w:cs="Times New Roman"/>
          <w:sz w:val="20"/>
          <w:szCs w:val="20"/>
        </w:rPr>
        <w:t>Trauma</w:t>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rPr>
        <w:tab/>
      </w:r>
      <w:r w:rsidRPr="00C12FD4">
        <w:rPr>
          <w:rFonts w:ascii="Times New Roman" w:hAnsi="Times New Roman" w:cs="Times New Roman"/>
          <w:sz w:val="20"/>
          <w:szCs w:val="20"/>
          <w:u w:val="single"/>
        </w:rPr>
        <w:t>15%</w:t>
      </w:r>
    </w:p>
    <w:p w:rsidR="003719CC" w:rsidRPr="00C12FD4" w:rsidRDefault="003719CC" w:rsidP="00D05C40">
      <w:pPr>
        <w:pStyle w:val="ListParagraph"/>
        <w:ind w:left="7200"/>
        <w:rPr>
          <w:rFonts w:ascii="Times New Roman" w:hAnsi="Times New Roman" w:cs="Times New Roman"/>
          <w:sz w:val="20"/>
          <w:szCs w:val="20"/>
        </w:rPr>
      </w:pPr>
      <w:r w:rsidRPr="00C12FD4">
        <w:rPr>
          <w:rFonts w:ascii="Times New Roman" w:hAnsi="Times New Roman" w:cs="Times New Roman"/>
          <w:sz w:val="20"/>
          <w:szCs w:val="20"/>
        </w:rPr>
        <w:t>100%</w:t>
      </w:r>
    </w:p>
    <w:sectPr w:rsidR="003719CC" w:rsidRPr="00C12FD4" w:rsidSect="003719C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upperRoman"/>
      <w:pStyle w:val="Heading2"/>
      <w:lvlText w:val="%2."/>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2">
    <w:nsid w:val="00000003"/>
    <w:multiLevelType w:val="singleLevel"/>
    <w:tmpl w:val="00000003"/>
    <w:name w:val="WW8Num3"/>
    <w:lvl w:ilvl="0">
      <w:start w:val="1"/>
      <w:numFmt w:val="lowerLetter"/>
      <w:lvlText w:val="%1."/>
      <w:lvlJc w:val="left"/>
      <w:pPr>
        <w:tabs>
          <w:tab w:val="num" w:pos="0"/>
        </w:tabs>
        <w:ind w:left="1080" w:hanging="360"/>
      </w:pPr>
      <w:rPr>
        <w:rFonts w:ascii="Arial" w:eastAsia="Times New Roman" w:hAnsi="Arial" w:cs="Arial"/>
      </w:rPr>
    </w:lvl>
  </w:abstractNum>
  <w:abstractNum w:abstractNumId="3">
    <w:nsid w:val="00000004"/>
    <w:multiLevelType w:val="singleLevel"/>
    <w:tmpl w:val="00000004"/>
    <w:name w:val="WW8Num4"/>
    <w:lvl w:ilvl="0">
      <w:start w:val="1"/>
      <w:numFmt w:val="lowerLetter"/>
      <w:lvlText w:val="%1."/>
      <w:lvlJc w:val="left"/>
      <w:pPr>
        <w:tabs>
          <w:tab w:val="num" w:pos="0"/>
        </w:tabs>
        <w:ind w:left="1080" w:hanging="360"/>
      </w:pPr>
    </w:lvl>
  </w:abstractNum>
  <w:abstractNum w:abstractNumId="4">
    <w:nsid w:val="00000005"/>
    <w:multiLevelType w:val="singleLevel"/>
    <w:tmpl w:val="00000005"/>
    <w:name w:val="WW8Num5"/>
    <w:lvl w:ilvl="0">
      <w:start w:val="1"/>
      <w:numFmt w:val="lowerLetter"/>
      <w:lvlText w:val="%1."/>
      <w:lvlJc w:val="left"/>
      <w:pPr>
        <w:tabs>
          <w:tab w:val="num" w:pos="0"/>
        </w:tabs>
        <w:ind w:left="1080" w:hanging="360"/>
      </w:pPr>
    </w:lvl>
  </w:abstractNum>
  <w:abstractNum w:abstractNumId="5">
    <w:nsid w:val="00000006"/>
    <w:multiLevelType w:val="singleLevel"/>
    <w:tmpl w:val="00000006"/>
    <w:name w:val="WW8Num6"/>
    <w:lvl w:ilvl="0">
      <w:start w:val="1"/>
      <w:numFmt w:val="lowerLetter"/>
      <w:lvlText w:val="%1."/>
      <w:lvlJc w:val="left"/>
      <w:pPr>
        <w:tabs>
          <w:tab w:val="num" w:pos="1440"/>
        </w:tabs>
        <w:ind w:left="1440" w:hanging="360"/>
      </w:pPr>
      <w:rPr>
        <w:rFonts w:ascii="Arial" w:eastAsia="Times New Roman" w:hAnsi="Arial" w:cs="Arial"/>
      </w:rPr>
    </w:lvl>
  </w:abstractNum>
  <w:abstractNum w:abstractNumId="6">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7">
    <w:nsid w:val="00000008"/>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singleLevel"/>
    <w:tmpl w:val="00000009"/>
    <w:name w:val="WW8Num9"/>
    <w:lvl w:ilvl="0">
      <w:start w:val="1"/>
      <w:numFmt w:val="lowerLetter"/>
      <w:lvlText w:val="%1."/>
      <w:lvlJc w:val="left"/>
      <w:pPr>
        <w:tabs>
          <w:tab w:val="num" w:pos="0"/>
        </w:tabs>
        <w:ind w:left="1080" w:hanging="360"/>
      </w:pPr>
      <w:rPr>
        <w:rFonts w:ascii="Arial" w:eastAsia="Times New Roman" w:hAnsi="Arial" w:cs="Arial"/>
      </w:rPr>
    </w:lvl>
  </w:abstractNum>
  <w:abstractNum w:abstractNumId="9">
    <w:nsid w:val="0000000A"/>
    <w:multiLevelType w:val="singleLevel"/>
    <w:tmpl w:val="0000000A"/>
    <w:name w:val="WW8Num10"/>
    <w:lvl w:ilvl="0">
      <w:start w:val="1"/>
      <w:numFmt w:val="lowerLetter"/>
      <w:lvlText w:val="%1."/>
      <w:lvlJc w:val="left"/>
      <w:pPr>
        <w:tabs>
          <w:tab w:val="num" w:pos="0"/>
        </w:tabs>
        <w:ind w:left="1080" w:hanging="360"/>
      </w:pPr>
    </w:lvl>
  </w:abstractNum>
  <w:abstractNum w:abstractNumId="10">
    <w:nsid w:val="0000000B"/>
    <w:multiLevelType w:val="singleLevel"/>
    <w:tmpl w:val="0000000B"/>
    <w:name w:val="WW8Num11"/>
    <w:lvl w:ilvl="0">
      <w:start w:val="1"/>
      <w:numFmt w:val="lowerLetter"/>
      <w:lvlText w:val="%1."/>
      <w:lvlJc w:val="left"/>
      <w:pPr>
        <w:tabs>
          <w:tab w:val="num" w:pos="0"/>
        </w:tabs>
        <w:ind w:left="1080" w:hanging="360"/>
      </w:pPr>
    </w:lvl>
  </w:abstractNum>
  <w:abstractNum w:abstractNumId="11">
    <w:nsid w:val="0000000E"/>
    <w:multiLevelType w:val="multilevel"/>
    <w:tmpl w:val="0000000E"/>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0F"/>
    <w:multiLevelType w:val="multilevel"/>
    <w:tmpl w:val="0000000F"/>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10"/>
    <w:multiLevelType w:val="multilevel"/>
    <w:tmpl w:val="00000010"/>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00000011"/>
    <w:multiLevelType w:val="multilevel"/>
    <w:tmpl w:val="00000011"/>
    <w:name w:val="WW8Num19"/>
    <w:lvl w:ilvl="0">
      <w:start w:val="8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singleLevel"/>
    <w:tmpl w:val="00000012"/>
    <w:name w:val="WW8Num20"/>
    <w:lvl w:ilvl="0">
      <w:start w:val="1"/>
      <w:numFmt w:val="lowerLetter"/>
      <w:lvlText w:val="%1."/>
      <w:lvlJc w:val="left"/>
      <w:pPr>
        <w:tabs>
          <w:tab w:val="num" w:pos="0"/>
        </w:tabs>
        <w:ind w:left="1440" w:hanging="360"/>
      </w:pPr>
    </w:lvl>
  </w:abstractNum>
  <w:abstractNum w:abstractNumId="16">
    <w:nsid w:val="00000013"/>
    <w:multiLevelType w:val="multilevel"/>
    <w:tmpl w:val="00000013"/>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00000014"/>
    <w:multiLevelType w:val="multilevel"/>
    <w:tmpl w:val="00000014"/>
    <w:name w:val="WW8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00000015"/>
    <w:multiLevelType w:val="singleLevel"/>
    <w:tmpl w:val="00000015"/>
    <w:name w:val="WW8Num23"/>
    <w:lvl w:ilvl="0">
      <w:start w:val="1"/>
      <w:numFmt w:val="lowerLetter"/>
      <w:lvlText w:val="%1."/>
      <w:lvlJc w:val="left"/>
      <w:pPr>
        <w:tabs>
          <w:tab w:val="num" w:pos="0"/>
        </w:tabs>
        <w:ind w:left="1080" w:hanging="360"/>
      </w:pPr>
    </w:lvl>
  </w:abstractNum>
  <w:abstractNum w:abstractNumId="19">
    <w:nsid w:val="00000016"/>
    <w:multiLevelType w:val="multilevel"/>
    <w:tmpl w:val="00000016"/>
    <w:name w:val="WW8Num24"/>
    <w:lvl w:ilvl="0">
      <w:start w:val="8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7"/>
    <w:multiLevelType w:val="multilevel"/>
    <w:tmpl w:val="00000017"/>
    <w:name w:val="WW8Num25"/>
    <w:lvl w:ilvl="0">
      <w:start w:val="8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8"/>
    <w:multiLevelType w:val="singleLevel"/>
    <w:tmpl w:val="00000018"/>
    <w:name w:val="WW8Num26"/>
    <w:lvl w:ilvl="0">
      <w:start w:val="1"/>
      <w:numFmt w:val="lowerLetter"/>
      <w:lvlText w:val="%1."/>
      <w:lvlJc w:val="left"/>
      <w:pPr>
        <w:tabs>
          <w:tab w:val="num" w:pos="0"/>
        </w:tabs>
        <w:ind w:left="1080" w:hanging="360"/>
      </w:pPr>
    </w:lvl>
  </w:abstractNum>
  <w:abstractNum w:abstractNumId="22">
    <w:nsid w:val="00000019"/>
    <w:multiLevelType w:val="multilevel"/>
    <w:tmpl w:val="00000019"/>
    <w:name w:val="WW8Num2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3">
    <w:nsid w:val="0000001A"/>
    <w:multiLevelType w:val="multilevel"/>
    <w:tmpl w:val="0000001A"/>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B"/>
    <w:multiLevelType w:val="multilevel"/>
    <w:tmpl w:val="0000001B"/>
    <w:name w:val="WW8Num29"/>
    <w:lvl w:ilvl="0">
      <w:start w:val="8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D"/>
    <w:multiLevelType w:val="multilevel"/>
    <w:tmpl w:val="0000001D"/>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0000001E"/>
    <w:multiLevelType w:val="multilevel"/>
    <w:tmpl w:val="0000001E"/>
    <w:name w:val="WW8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nsid w:val="0000001F"/>
    <w:multiLevelType w:val="multilevel"/>
    <w:tmpl w:val="0000001F"/>
    <w:name w:val="WW8Num33"/>
    <w:lvl w:ilvl="0">
      <w:start w:val="8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20"/>
    <w:multiLevelType w:val="singleLevel"/>
    <w:tmpl w:val="00000020"/>
    <w:name w:val="WW8Num34"/>
    <w:lvl w:ilvl="0">
      <w:start w:val="1"/>
      <w:numFmt w:val="lowerLetter"/>
      <w:lvlText w:val="%1."/>
      <w:lvlJc w:val="left"/>
      <w:pPr>
        <w:tabs>
          <w:tab w:val="num" w:pos="0"/>
        </w:tabs>
        <w:ind w:left="1080" w:hanging="360"/>
      </w:pPr>
    </w:lvl>
  </w:abstractNum>
  <w:abstractNum w:abstractNumId="29">
    <w:nsid w:val="00000021"/>
    <w:multiLevelType w:val="multilevel"/>
    <w:tmpl w:val="00000021"/>
    <w:name w:val="WW8Num35"/>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0">
    <w:nsid w:val="00000022"/>
    <w:multiLevelType w:val="singleLevel"/>
    <w:tmpl w:val="00000022"/>
    <w:name w:val="WW8Num36"/>
    <w:lvl w:ilvl="0">
      <w:start w:val="1"/>
      <w:numFmt w:val="lowerLetter"/>
      <w:lvlText w:val="%1."/>
      <w:lvlJc w:val="left"/>
      <w:pPr>
        <w:tabs>
          <w:tab w:val="num" w:pos="0"/>
        </w:tabs>
        <w:ind w:left="1440" w:hanging="360"/>
      </w:pPr>
    </w:lvl>
  </w:abstractNum>
  <w:abstractNum w:abstractNumId="31">
    <w:nsid w:val="00000023"/>
    <w:multiLevelType w:val="singleLevel"/>
    <w:tmpl w:val="00000023"/>
    <w:name w:val="WW8Num37"/>
    <w:lvl w:ilvl="0">
      <w:start w:val="1"/>
      <w:numFmt w:val="lowerLetter"/>
      <w:lvlText w:val="%1."/>
      <w:lvlJc w:val="left"/>
      <w:pPr>
        <w:tabs>
          <w:tab w:val="num" w:pos="0"/>
        </w:tabs>
        <w:ind w:left="1080" w:hanging="360"/>
      </w:pPr>
    </w:lvl>
  </w:abstractNum>
  <w:abstractNum w:abstractNumId="32">
    <w:nsid w:val="00000024"/>
    <w:multiLevelType w:val="singleLevel"/>
    <w:tmpl w:val="00000024"/>
    <w:name w:val="WW8Num38"/>
    <w:lvl w:ilvl="0">
      <w:start w:val="1"/>
      <w:numFmt w:val="lowerLetter"/>
      <w:lvlText w:val="%1."/>
      <w:lvlJc w:val="left"/>
      <w:pPr>
        <w:tabs>
          <w:tab w:val="num" w:pos="0"/>
        </w:tabs>
        <w:ind w:left="2520" w:hanging="360"/>
      </w:pPr>
    </w:lvl>
  </w:abstractNum>
  <w:abstractNum w:abstractNumId="33">
    <w:nsid w:val="00000025"/>
    <w:multiLevelType w:val="multilevel"/>
    <w:tmpl w:val="00000025"/>
    <w:name w:val="WW8Num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4">
    <w:nsid w:val="00000027"/>
    <w:multiLevelType w:val="singleLevel"/>
    <w:tmpl w:val="00000027"/>
    <w:name w:val="WW8Num41"/>
    <w:lvl w:ilvl="0">
      <w:start w:val="1"/>
      <w:numFmt w:val="lowerLetter"/>
      <w:lvlText w:val="%1."/>
      <w:lvlJc w:val="left"/>
      <w:pPr>
        <w:tabs>
          <w:tab w:val="num" w:pos="0"/>
        </w:tabs>
        <w:ind w:left="1440" w:hanging="360"/>
      </w:pPr>
    </w:lvl>
  </w:abstractNum>
  <w:abstractNum w:abstractNumId="35">
    <w:nsid w:val="00000028"/>
    <w:multiLevelType w:val="singleLevel"/>
    <w:tmpl w:val="00000028"/>
    <w:name w:val="WW8Num42"/>
    <w:lvl w:ilvl="0">
      <w:start w:val="1"/>
      <w:numFmt w:val="lowerLetter"/>
      <w:lvlText w:val="%1."/>
      <w:lvlJc w:val="left"/>
      <w:pPr>
        <w:tabs>
          <w:tab w:val="num" w:pos="0"/>
        </w:tabs>
        <w:ind w:left="1440" w:hanging="360"/>
      </w:pPr>
    </w:lvl>
  </w:abstractNum>
  <w:abstractNum w:abstractNumId="36">
    <w:nsid w:val="00000029"/>
    <w:multiLevelType w:val="singleLevel"/>
    <w:tmpl w:val="00000029"/>
    <w:name w:val="WW8Num43"/>
    <w:lvl w:ilvl="0">
      <w:start w:val="1"/>
      <w:numFmt w:val="lowerLetter"/>
      <w:lvlText w:val="%1."/>
      <w:lvlJc w:val="left"/>
      <w:pPr>
        <w:tabs>
          <w:tab w:val="num" w:pos="0"/>
        </w:tabs>
        <w:ind w:left="1440" w:hanging="360"/>
      </w:pPr>
    </w:lvl>
  </w:abstractNum>
  <w:abstractNum w:abstractNumId="37">
    <w:nsid w:val="00000031"/>
    <w:multiLevelType w:val="multilevel"/>
    <w:tmpl w:val="00000031"/>
    <w:name w:val="WW8Num51"/>
    <w:lvl w:ilvl="0">
      <w:start w:val="1"/>
      <w:numFmt w:val="decimal"/>
      <w:lvlText w:val="%1."/>
      <w:lvlJc w:val="left"/>
      <w:pPr>
        <w:tabs>
          <w:tab w:val="num" w:pos="648"/>
        </w:tabs>
        <w:ind w:left="648" w:hanging="648"/>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nsid w:val="0D3438E6"/>
    <w:multiLevelType w:val="hybridMultilevel"/>
    <w:tmpl w:val="1B98F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08F42D3"/>
    <w:multiLevelType w:val="hybridMultilevel"/>
    <w:tmpl w:val="27763DBA"/>
    <w:lvl w:ilvl="0" w:tplc="0409000F">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1347A6C"/>
    <w:multiLevelType w:val="hybridMultilevel"/>
    <w:tmpl w:val="240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38E3422"/>
    <w:multiLevelType w:val="hybridMultilevel"/>
    <w:tmpl w:val="88D612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3D72715"/>
    <w:multiLevelType w:val="hybridMultilevel"/>
    <w:tmpl w:val="AD202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9A1FEC"/>
    <w:multiLevelType w:val="hybridMultilevel"/>
    <w:tmpl w:val="B30C74E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4">
    <w:nsid w:val="2D9910EF"/>
    <w:multiLevelType w:val="multilevel"/>
    <w:tmpl w:val="A6A21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nsid w:val="324074A3"/>
    <w:multiLevelType w:val="hybridMultilevel"/>
    <w:tmpl w:val="DEEA57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7307B33"/>
    <w:multiLevelType w:val="hybridMultilevel"/>
    <w:tmpl w:val="2BF0F1D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9">
      <w:start w:val="1"/>
      <w:numFmt w:val="lowerLetter"/>
      <w:lvlText w:val="%3."/>
      <w:lvlJc w:val="lef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7">
    <w:nsid w:val="3CC1008F"/>
    <w:multiLevelType w:val="hybridMultilevel"/>
    <w:tmpl w:val="1230FE66"/>
    <w:lvl w:ilvl="0" w:tplc="17DA6880">
      <w:start w:val="1"/>
      <w:numFmt w:val="lowerLetter"/>
      <w:lvlText w:val="%1."/>
      <w:lvlJc w:val="left"/>
      <w:pPr>
        <w:ind w:left="1080" w:hanging="360"/>
      </w:pPr>
      <w:rPr>
        <w:rFonts w:hint="default"/>
      </w:rPr>
    </w:lvl>
    <w:lvl w:ilvl="1" w:tplc="9A2CFB5E">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F5D1422"/>
    <w:multiLevelType w:val="hybridMultilevel"/>
    <w:tmpl w:val="1868D20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47E56E99"/>
    <w:multiLevelType w:val="multilevel"/>
    <w:tmpl w:val="4D144A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nsid w:val="4A613D45"/>
    <w:multiLevelType w:val="hybridMultilevel"/>
    <w:tmpl w:val="91F016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AB65196"/>
    <w:multiLevelType w:val="hybridMultilevel"/>
    <w:tmpl w:val="840AF4A8"/>
    <w:lvl w:ilvl="0" w:tplc="04090019">
      <w:start w:val="1"/>
      <w:numFmt w:val="lowerLetter"/>
      <w:lvlText w:val="%1."/>
      <w:lvlJc w:val="left"/>
      <w:pPr>
        <w:ind w:left="4320" w:hanging="360"/>
      </w:pPr>
    </w:lvl>
    <w:lvl w:ilvl="1" w:tplc="700E2BE0">
      <w:start w:val="1"/>
      <w:numFmt w:val="upperLetter"/>
      <w:lvlText w:val="%2."/>
      <w:lvlJc w:val="left"/>
      <w:pPr>
        <w:ind w:left="5040" w:hanging="360"/>
      </w:pPr>
      <w:rPr>
        <w:rFonts w:hint="default"/>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2">
    <w:nsid w:val="66AA48CB"/>
    <w:multiLevelType w:val="hybridMultilevel"/>
    <w:tmpl w:val="ACE0B6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8E265D9"/>
    <w:multiLevelType w:val="hybridMultilevel"/>
    <w:tmpl w:val="A1A47812"/>
    <w:lvl w:ilvl="0" w:tplc="F5626F98">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4">
    <w:nsid w:val="693E4179"/>
    <w:multiLevelType w:val="multilevel"/>
    <w:tmpl w:val="EDB4C9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5">
    <w:nsid w:val="6D216331"/>
    <w:multiLevelType w:val="hybridMultilevel"/>
    <w:tmpl w:val="AD202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0"/>
  </w:num>
  <w:num w:numId="3">
    <w:abstractNumId w:val="55"/>
  </w:num>
  <w:num w:numId="4">
    <w:abstractNumId w:val="47"/>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48"/>
  </w:num>
  <w:num w:numId="43">
    <w:abstractNumId w:val="43"/>
  </w:num>
  <w:num w:numId="44">
    <w:abstractNumId w:val="46"/>
  </w:num>
  <w:num w:numId="45">
    <w:abstractNumId w:val="54"/>
  </w:num>
  <w:num w:numId="46">
    <w:abstractNumId w:val="44"/>
  </w:num>
  <w:num w:numId="47">
    <w:abstractNumId w:val="49"/>
  </w:num>
  <w:num w:numId="48">
    <w:abstractNumId w:val="51"/>
  </w:num>
  <w:num w:numId="49">
    <w:abstractNumId w:val="45"/>
  </w:num>
  <w:num w:numId="50">
    <w:abstractNumId w:val="50"/>
  </w:num>
  <w:num w:numId="51">
    <w:abstractNumId w:val="52"/>
  </w:num>
  <w:num w:numId="52">
    <w:abstractNumId w:val="38"/>
  </w:num>
  <w:num w:numId="53">
    <w:abstractNumId w:val="41"/>
  </w:num>
  <w:num w:numId="54">
    <w:abstractNumId w:val="0"/>
  </w:num>
  <w:num w:numId="55">
    <w:abstractNumId w:val="53"/>
  </w:num>
  <w:num w:numId="56">
    <w:abstractNumId w:val="3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drawingGridHorizontalSpacing w:val="110"/>
  <w:displayHorizontalDrawingGridEvery w:val="2"/>
  <w:characterSpacingControl w:val="doNotCompress"/>
  <w:compat/>
  <w:rsids>
    <w:rsidRoot w:val="003F0C60"/>
    <w:rsid w:val="00032E53"/>
    <w:rsid w:val="000637A7"/>
    <w:rsid w:val="0018221B"/>
    <w:rsid w:val="001A2CF0"/>
    <w:rsid w:val="00255010"/>
    <w:rsid w:val="002B2A87"/>
    <w:rsid w:val="002B518E"/>
    <w:rsid w:val="003719CC"/>
    <w:rsid w:val="003F0C60"/>
    <w:rsid w:val="00570A3E"/>
    <w:rsid w:val="00573C75"/>
    <w:rsid w:val="00601308"/>
    <w:rsid w:val="00740E71"/>
    <w:rsid w:val="008324C6"/>
    <w:rsid w:val="008479EE"/>
    <w:rsid w:val="008F3C09"/>
    <w:rsid w:val="009D242A"/>
    <w:rsid w:val="00A531C9"/>
    <w:rsid w:val="00B01FF5"/>
    <w:rsid w:val="00B31B03"/>
    <w:rsid w:val="00B93B88"/>
    <w:rsid w:val="00C12FD4"/>
    <w:rsid w:val="00C6462C"/>
    <w:rsid w:val="00D05C40"/>
    <w:rsid w:val="00E37D4E"/>
    <w:rsid w:val="00F002CC"/>
    <w:rsid w:val="00F702B4"/>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EE"/>
  </w:style>
  <w:style w:type="paragraph" w:styleId="Heading1">
    <w:name w:val="heading 1"/>
    <w:basedOn w:val="Normal"/>
    <w:next w:val="Normal"/>
    <w:link w:val="Heading1Char"/>
    <w:qFormat/>
    <w:rsid w:val="00C12FD4"/>
    <w:pPr>
      <w:numPr>
        <w:numId w:val="54"/>
      </w:numPr>
      <w:suppressAutoHyphens/>
      <w:spacing w:after="0" w:line="240" w:lineRule="auto"/>
      <w:jc w:val="both"/>
      <w:outlineLvl w:val="0"/>
    </w:pPr>
    <w:rPr>
      <w:rFonts w:ascii="Arial" w:eastAsia="Arial" w:hAnsi="Arial" w:cs="Arial"/>
      <w:b/>
      <w:bCs/>
      <w:color w:val="000000"/>
      <w:sz w:val="20"/>
      <w:szCs w:val="20"/>
      <w:lang w:eastAsia="ar-SA"/>
    </w:rPr>
  </w:style>
  <w:style w:type="paragraph" w:styleId="Heading2">
    <w:name w:val="heading 2"/>
    <w:basedOn w:val="Normal"/>
    <w:next w:val="Normal"/>
    <w:link w:val="Heading2Char"/>
    <w:qFormat/>
    <w:rsid w:val="00C12FD4"/>
    <w:pPr>
      <w:numPr>
        <w:ilvl w:val="1"/>
        <w:numId w:val="54"/>
      </w:numPr>
      <w:suppressAutoHyphens/>
      <w:spacing w:after="0" w:line="240" w:lineRule="auto"/>
      <w:ind w:left="1080" w:hanging="720"/>
      <w:jc w:val="both"/>
      <w:outlineLvl w:val="1"/>
    </w:pPr>
    <w:rPr>
      <w:rFonts w:ascii="Arial" w:eastAsia="Arial" w:hAnsi="Arial" w:cs="Arial"/>
      <w:b/>
      <w:bCs/>
      <w:color w:val="000000"/>
      <w:sz w:val="20"/>
      <w:szCs w:val="20"/>
      <w:lang w:eastAsia="ar-SA"/>
    </w:rPr>
  </w:style>
  <w:style w:type="paragraph" w:styleId="Heading3">
    <w:name w:val="heading 3"/>
    <w:basedOn w:val="Normal"/>
    <w:next w:val="Normal"/>
    <w:link w:val="Heading3Char"/>
    <w:qFormat/>
    <w:rsid w:val="00C12FD4"/>
    <w:pPr>
      <w:numPr>
        <w:ilvl w:val="2"/>
        <w:numId w:val="54"/>
      </w:numPr>
      <w:suppressAutoHyphens/>
      <w:spacing w:before="240" w:after="60" w:line="240" w:lineRule="auto"/>
      <w:outlineLvl w:val="2"/>
    </w:pPr>
    <w:rPr>
      <w:rFonts w:ascii="Arial" w:eastAsia="Arial" w:hAnsi="Arial" w:cs="Arial"/>
      <w:b/>
      <w:bCs/>
      <w:color w:val="000000"/>
      <w:sz w:val="26"/>
      <w:szCs w:val="26"/>
      <w:lang w:eastAsia="ar-SA"/>
    </w:rPr>
  </w:style>
  <w:style w:type="paragraph" w:styleId="Heading4">
    <w:name w:val="heading 4"/>
    <w:basedOn w:val="Normal"/>
    <w:next w:val="Normal"/>
    <w:link w:val="Heading4Char"/>
    <w:qFormat/>
    <w:rsid w:val="00C12FD4"/>
    <w:pPr>
      <w:numPr>
        <w:ilvl w:val="3"/>
        <w:numId w:val="54"/>
      </w:numPr>
      <w:suppressAutoHyphens/>
      <w:spacing w:before="240" w:after="60" w:line="240" w:lineRule="auto"/>
      <w:outlineLvl w:val="3"/>
    </w:pPr>
    <w:rPr>
      <w:rFonts w:ascii="Times New Roman" w:eastAsia="Times New Roman" w:hAnsi="Times New Roman" w:cs="Times New Roman"/>
      <w:b/>
      <w:bCs/>
      <w:color w:val="000000"/>
      <w:sz w:val="28"/>
      <w:szCs w:val="28"/>
      <w:lang w:eastAsia="ar-SA"/>
    </w:rPr>
  </w:style>
  <w:style w:type="paragraph" w:styleId="Heading5">
    <w:name w:val="heading 5"/>
    <w:basedOn w:val="Normal"/>
    <w:next w:val="Normal"/>
    <w:link w:val="Heading5Char"/>
    <w:qFormat/>
    <w:rsid w:val="00C12FD4"/>
    <w:pPr>
      <w:numPr>
        <w:ilvl w:val="4"/>
        <w:numId w:val="54"/>
      </w:numPr>
      <w:suppressAutoHyphens/>
      <w:spacing w:before="240" w:after="60" w:line="240" w:lineRule="auto"/>
      <w:outlineLvl w:val="4"/>
    </w:pPr>
    <w:rPr>
      <w:rFonts w:ascii="Times New Roman" w:eastAsia="Times New Roman" w:hAnsi="Times New Roman" w:cs="Times New Roman"/>
      <w:b/>
      <w:bCs/>
      <w:i/>
      <w:iCs/>
      <w:color w:val="000000"/>
      <w:sz w:val="26"/>
      <w:szCs w:val="26"/>
      <w:lang w:eastAsia="ar-SA"/>
    </w:rPr>
  </w:style>
  <w:style w:type="paragraph" w:styleId="Heading6">
    <w:name w:val="heading 6"/>
    <w:basedOn w:val="Normal"/>
    <w:next w:val="Normal"/>
    <w:link w:val="Heading6Char"/>
    <w:qFormat/>
    <w:rsid w:val="00C12FD4"/>
    <w:pPr>
      <w:numPr>
        <w:ilvl w:val="5"/>
        <w:numId w:val="54"/>
      </w:numPr>
      <w:suppressAutoHyphens/>
      <w:spacing w:before="240" w:after="60" w:line="240" w:lineRule="auto"/>
      <w:outlineLvl w:val="5"/>
    </w:pPr>
    <w:rPr>
      <w:rFonts w:ascii="Times New Roman" w:eastAsia="Times New Roman" w:hAnsi="Times New Roman" w:cs="Times New Roman"/>
      <w:b/>
      <w:bCs/>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0C60"/>
    <w:pPr>
      <w:ind w:left="720"/>
      <w:contextualSpacing/>
    </w:pPr>
  </w:style>
  <w:style w:type="character" w:customStyle="1" w:styleId="Heading1Char">
    <w:name w:val="Heading 1 Char"/>
    <w:basedOn w:val="DefaultParagraphFont"/>
    <w:link w:val="Heading1"/>
    <w:rsid w:val="00C12FD4"/>
    <w:rPr>
      <w:rFonts w:ascii="Arial" w:eastAsia="Arial" w:hAnsi="Arial" w:cs="Arial"/>
      <w:b/>
      <w:bCs/>
      <w:color w:val="000000"/>
      <w:sz w:val="20"/>
      <w:szCs w:val="20"/>
      <w:lang w:eastAsia="ar-SA"/>
    </w:rPr>
  </w:style>
  <w:style w:type="character" w:customStyle="1" w:styleId="Heading2Char">
    <w:name w:val="Heading 2 Char"/>
    <w:basedOn w:val="DefaultParagraphFont"/>
    <w:link w:val="Heading2"/>
    <w:rsid w:val="00C12FD4"/>
    <w:rPr>
      <w:rFonts w:ascii="Arial" w:eastAsia="Arial" w:hAnsi="Arial" w:cs="Arial"/>
      <w:b/>
      <w:bCs/>
      <w:color w:val="000000"/>
      <w:sz w:val="20"/>
      <w:szCs w:val="20"/>
      <w:lang w:eastAsia="ar-SA"/>
    </w:rPr>
  </w:style>
  <w:style w:type="character" w:customStyle="1" w:styleId="Heading3Char">
    <w:name w:val="Heading 3 Char"/>
    <w:basedOn w:val="DefaultParagraphFont"/>
    <w:link w:val="Heading3"/>
    <w:rsid w:val="00C12FD4"/>
    <w:rPr>
      <w:rFonts w:ascii="Arial" w:eastAsia="Arial" w:hAnsi="Arial" w:cs="Arial"/>
      <w:b/>
      <w:bCs/>
      <w:color w:val="000000"/>
      <w:sz w:val="26"/>
      <w:szCs w:val="26"/>
      <w:lang w:eastAsia="ar-SA"/>
    </w:rPr>
  </w:style>
  <w:style w:type="character" w:customStyle="1" w:styleId="Heading4Char">
    <w:name w:val="Heading 4 Char"/>
    <w:basedOn w:val="DefaultParagraphFont"/>
    <w:link w:val="Heading4"/>
    <w:rsid w:val="00C12FD4"/>
    <w:rPr>
      <w:rFonts w:ascii="Times New Roman" w:eastAsia="Times New Roman" w:hAnsi="Times New Roman" w:cs="Times New Roman"/>
      <w:b/>
      <w:bCs/>
      <w:color w:val="000000"/>
      <w:sz w:val="28"/>
      <w:szCs w:val="28"/>
      <w:lang w:eastAsia="ar-SA"/>
    </w:rPr>
  </w:style>
  <w:style w:type="character" w:customStyle="1" w:styleId="Heading5Char">
    <w:name w:val="Heading 5 Char"/>
    <w:basedOn w:val="DefaultParagraphFont"/>
    <w:link w:val="Heading5"/>
    <w:rsid w:val="00C12FD4"/>
    <w:rPr>
      <w:rFonts w:ascii="Times New Roman" w:eastAsia="Times New Roman" w:hAnsi="Times New Roman" w:cs="Times New Roman"/>
      <w:b/>
      <w:bCs/>
      <w:i/>
      <w:iCs/>
      <w:color w:val="000000"/>
      <w:sz w:val="26"/>
      <w:szCs w:val="26"/>
      <w:lang w:eastAsia="ar-SA"/>
    </w:rPr>
  </w:style>
  <w:style w:type="character" w:customStyle="1" w:styleId="Heading6Char">
    <w:name w:val="Heading 6 Char"/>
    <w:basedOn w:val="DefaultParagraphFont"/>
    <w:link w:val="Heading6"/>
    <w:rsid w:val="00C12FD4"/>
    <w:rPr>
      <w:rFonts w:ascii="Times New Roman" w:eastAsia="Times New Roman" w:hAnsi="Times New Roman" w:cs="Times New Roman"/>
      <w:b/>
      <w:bCs/>
      <w:color w:val="000000"/>
      <w:lang w:eastAsia="ar-SA"/>
    </w:rPr>
  </w:style>
  <w:style w:type="table" w:styleId="TableGrid">
    <w:name w:val="Table Grid"/>
    <w:basedOn w:val="TableNormal"/>
    <w:uiPriority w:val="59"/>
    <w:rsid w:val="00063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02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linicalop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n.com" TargetMode="External"/><Relationship Id="rId5" Type="http://schemas.openxmlformats.org/officeDocument/2006/relationships/hyperlink" Target="http://www.LWWoncolog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Tytan</dc:creator>
  <cp:lastModifiedBy>mab</cp:lastModifiedBy>
  <cp:revision>4</cp:revision>
  <dcterms:created xsi:type="dcterms:W3CDTF">2013-05-19T14:51:00Z</dcterms:created>
  <dcterms:modified xsi:type="dcterms:W3CDTF">2013-05-19T14:53:00Z</dcterms:modified>
</cp:coreProperties>
</file>